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5AC" w:rsidRDefault="00F26657" w:rsidP="002B35AC">
      <w:pPr>
        <w:ind w:left="320" w:right="676"/>
        <w:jc w:val="center"/>
        <w:rPr>
          <w:b/>
        </w:rPr>
      </w:pPr>
      <w:bookmarkStart w:id="0" w:name="_GoBack"/>
      <w:bookmarkEnd w:id="0"/>
      <w:r>
        <w:rPr>
          <w:b/>
        </w:rPr>
        <w:t>Phụ lục 8</w:t>
      </w:r>
    </w:p>
    <w:p w:rsidR="002B35AC" w:rsidRDefault="002B35AC" w:rsidP="002B35AC">
      <w:pPr>
        <w:spacing w:before="62"/>
        <w:ind w:left="1025" w:right="676"/>
        <w:jc w:val="center"/>
        <w:rPr>
          <w:b/>
        </w:rPr>
      </w:pPr>
      <w:r>
        <w:rPr>
          <w:b/>
        </w:rPr>
        <w:t>Bộ tiêu chí đánh giá chương trình giáo dục nhà trường</w:t>
      </w:r>
    </w:p>
    <w:p w:rsidR="002B35AC" w:rsidRDefault="002B35AC" w:rsidP="002B35AC">
      <w:pPr>
        <w:pStyle w:val="ListParagraph"/>
        <w:numPr>
          <w:ilvl w:val="1"/>
          <w:numId w:val="1"/>
        </w:numPr>
        <w:tabs>
          <w:tab w:val="left" w:pos="1383"/>
          <w:tab w:val="left" w:pos="4501"/>
          <w:tab w:val="left" w:pos="6729"/>
          <w:tab w:val="left" w:pos="8883"/>
        </w:tabs>
        <w:spacing w:before="240" w:line="322" w:lineRule="exact"/>
        <w:ind w:hanging="270"/>
        <w:rPr>
          <w:sz w:val="28"/>
        </w:rPr>
      </w:pPr>
      <w:r>
        <w:rPr>
          <w:sz w:val="28"/>
        </w:rPr>
        <w:t>Hoàn toàn không</w:t>
      </w:r>
      <w:r>
        <w:rPr>
          <w:spacing w:val="-3"/>
          <w:sz w:val="28"/>
        </w:rPr>
        <w:t xml:space="preserve"> </w:t>
      </w:r>
      <w:r>
        <w:rPr>
          <w:sz w:val="28"/>
        </w:rPr>
        <w:t>đồng ý</w:t>
      </w:r>
      <w:r>
        <w:rPr>
          <w:sz w:val="28"/>
        </w:rPr>
        <w:tab/>
        <w:t>2. Không</w:t>
      </w:r>
      <w:r>
        <w:rPr>
          <w:spacing w:val="-9"/>
          <w:sz w:val="28"/>
        </w:rPr>
        <w:t xml:space="preserve"> </w:t>
      </w:r>
      <w:r>
        <w:rPr>
          <w:sz w:val="28"/>
        </w:rPr>
        <w:t>đồng</w:t>
      </w:r>
      <w:r>
        <w:rPr>
          <w:spacing w:val="-3"/>
          <w:sz w:val="28"/>
        </w:rPr>
        <w:t xml:space="preserve"> </w:t>
      </w:r>
      <w:r>
        <w:rPr>
          <w:sz w:val="28"/>
        </w:rPr>
        <w:t>ý</w:t>
      </w:r>
      <w:r>
        <w:rPr>
          <w:sz w:val="28"/>
        </w:rPr>
        <w:tab/>
        <w:t>3. Không</w:t>
      </w:r>
      <w:r>
        <w:rPr>
          <w:spacing w:val="-1"/>
          <w:sz w:val="28"/>
        </w:rPr>
        <w:t xml:space="preserve"> </w:t>
      </w:r>
      <w:r>
        <w:rPr>
          <w:sz w:val="28"/>
        </w:rPr>
        <w:t>ý</w:t>
      </w:r>
      <w:r>
        <w:rPr>
          <w:spacing w:val="-3"/>
          <w:sz w:val="28"/>
        </w:rPr>
        <w:t xml:space="preserve"> </w:t>
      </w:r>
      <w:r>
        <w:rPr>
          <w:sz w:val="28"/>
        </w:rPr>
        <w:t>kiến</w:t>
      </w:r>
      <w:r>
        <w:rPr>
          <w:sz w:val="28"/>
        </w:rPr>
        <w:tab/>
        <w:t>4. Đồng</w:t>
      </w:r>
      <w:r>
        <w:rPr>
          <w:spacing w:val="-3"/>
          <w:sz w:val="28"/>
        </w:rPr>
        <w:t xml:space="preserve"> </w:t>
      </w:r>
      <w:r>
        <w:rPr>
          <w:sz w:val="28"/>
        </w:rPr>
        <w:t>ý</w:t>
      </w:r>
    </w:p>
    <w:p w:rsidR="002B35AC" w:rsidRPr="007529A2" w:rsidRDefault="002B35AC" w:rsidP="002B35AC">
      <w:pPr>
        <w:pStyle w:val="BodyText"/>
        <w:ind w:left="4418"/>
        <w:rPr>
          <w:lang w:val="en-US"/>
        </w:rPr>
      </w:pPr>
      <w:r>
        <w:t>5. Hoàn toàn đồng ý</w:t>
      </w: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41"/>
        <w:gridCol w:w="2123"/>
      </w:tblGrid>
      <w:tr w:rsidR="002B35AC" w:rsidTr="00847E28">
        <w:trPr>
          <w:trHeight w:val="599"/>
        </w:trPr>
        <w:tc>
          <w:tcPr>
            <w:tcW w:w="7941" w:type="dxa"/>
            <w:shd w:val="clear" w:color="auto" w:fill="CCFFFF"/>
          </w:tcPr>
          <w:p w:rsidR="002B35AC" w:rsidRDefault="002B35AC" w:rsidP="00C12A6D">
            <w:pPr>
              <w:pStyle w:val="TableParagraph"/>
              <w:spacing w:before="150"/>
              <w:ind w:left="3356" w:right="3357"/>
              <w:jc w:val="center"/>
              <w:rPr>
                <w:b/>
                <w:sz w:val="26"/>
              </w:rPr>
            </w:pPr>
            <w:r>
              <w:rPr>
                <w:b/>
                <w:sz w:val="26"/>
              </w:rPr>
              <w:t>Nhận định</w:t>
            </w:r>
          </w:p>
        </w:tc>
        <w:tc>
          <w:tcPr>
            <w:tcW w:w="2123" w:type="dxa"/>
            <w:shd w:val="clear" w:color="auto" w:fill="CCFFFF"/>
            <w:vAlign w:val="center"/>
          </w:tcPr>
          <w:p w:rsidR="002B35AC" w:rsidRDefault="002B35AC" w:rsidP="00D307D3">
            <w:pPr>
              <w:pStyle w:val="TableParagraph"/>
              <w:spacing w:before="1" w:line="300" w:lineRule="atLeast"/>
              <w:ind w:left="854" w:right="159" w:hanging="670"/>
              <w:jc w:val="center"/>
              <w:rPr>
                <w:b/>
                <w:sz w:val="26"/>
              </w:rPr>
            </w:pPr>
            <w:r>
              <w:rPr>
                <w:b/>
                <w:sz w:val="26"/>
              </w:rPr>
              <w:t>Mức độ đồng ý</w:t>
            </w:r>
          </w:p>
        </w:tc>
      </w:tr>
      <w:tr w:rsidR="002B35AC" w:rsidTr="00847E28">
        <w:trPr>
          <w:trHeight w:val="296"/>
        </w:trPr>
        <w:tc>
          <w:tcPr>
            <w:tcW w:w="10064" w:type="dxa"/>
            <w:gridSpan w:val="2"/>
            <w:shd w:val="clear" w:color="auto" w:fill="FFFF99"/>
            <w:vAlign w:val="center"/>
          </w:tcPr>
          <w:p w:rsidR="002B35AC" w:rsidRDefault="002B35AC" w:rsidP="00D307D3">
            <w:pPr>
              <w:pStyle w:val="TableParagraph"/>
              <w:spacing w:line="276" w:lineRule="exact"/>
              <w:ind w:left="105"/>
              <w:jc w:val="center"/>
              <w:rPr>
                <w:b/>
                <w:sz w:val="26"/>
              </w:rPr>
            </w:pPr>
            <w:r>
              <w:rPr>
                <w:b/>
                <w:sz w:val="26"/>
              </w:rPr>
              <w:t>1. Kết quả học tập mong đợi của Chương trình</w:t>
            </w:r>
          </w:p>
        </w:tc>
      </w:tr>
      <w:tr w:rsidR="00C12A6D" w:rsidTr="00847E28">
        <w:trPr>
          <w:trHeight w:val="600"/>
        </w:trPr>
        <w:tc>
          <w:tcPr>
            <w:tcW w:w="7941" w:type="dxa"/>
          </w:tcPr>
          <w:p w:rsidR="00C12A6D" w:rsidRDefault="00C12A6D" w:rsidP="00C12A6D">
            <w:pPr>
              <w:pStyle w:val="TableParagraph"/>
              <w:spacing w:before="1" w:line="300" w:lineRule="atLeast"/>
              <w:ind w:left="645" w:right="97" w:hanging="540"/>
              <w:rPr>
                <w:sz w:val="26"/>
              </w:rPr>
            </w:pPr>
            <w:r>
              <w:rPr>
                <w:b/>
                <w:sz w:val="26"/>
              </w:rPr>
              <w:t xml:space="preserve">1.1. </w:t>
            </w:r>
            <w:r>
              <w:rPr>
                <w:sz w:val="26"/>
              </w:rPr>
              <w:t>Kết quả học tập mong đợi (chuẩn đầu ra) được xây dựng rõ ràng, làm cơ sở để thực hiện đánh giá người học.</w:t>
            </w:r>
          </w:p>
        </w:tc>
        <w:tc>
          <w:tcPr>
            <w:tcW w:w="2123" w:type="dxa"/>
            <w:vAlign w:val="center"/>
          </w:tcPr>
          <w:p w:rsidR="00C12A6D" w:rsidRDefault="00C12A6D" w:rsidP="00C12A6D">
            <w:pPr>
              <w:jc w:val="center"/>
            </w:pPr>
            <w:r w:rsidRPr="00C71012">
              <w:rPr>
                <w:szCs w:val="28"/>
              </w:rPr>
              <w:t>1  2  3  4</w:t>
            </w:r>
            <w:r w:rsidRPr="00C71012">
              <w:rPr>
                <w:sz w:val="40"/>
                <w:szCs w:val="40"/>
              </w:rPr>
              <w:t xml:space="preserve">  </w:t>
            </w:r>
            <w:r w:rsidRPr="00C71012">
              <w:rPr>
                <w:rFonts w:ascii="Wingdings" w:hAnsi="Wingdings"/>
                <w:sz w:val="40"/>
                <w:szCs w:val="40"/>
              </w:rPr>
              <w:sym w:font="Wingdings 2" w:char="F06E"/>
            </w:r>
          </w:p>
        </w:tc>
      </w:tr>
      <w:tr w:rsidR="00C12A6D" w:rsidTr="00847E28">
        <w:trPr>
          <w:trHeight w:val="596"/>
        </w:trPr>
        <w:tc>
          <w:tcPr>
            <w:tcW w:w="7941" w:type="dxa"/>
          </w:tcPr>
          <w:p w:rsidR="00C12A6D" w:rsidRDefault="00C12A6D" w:rsidP="00C12A6D">
            <w:pPr>
              <w:pStyle w:val="TableParagraph"/>
              <w:spacing w:before="1" w:line="300" w:lineRule="exact"/>
              <w:ind w:left="645" w:right="97" w:hanging="540"/>
              <w:rPr>
                <w:sz w:val="26"/>
              </w:rPr>
            </w:pPr>
            <w:r>
              <w:rPr>
                <w:b/>
                <w:sz w:val="26"/>
              </w:rPr>
              <w:t xml:space="preserve">1.2. </w:t>
            </w:r>
            <w:r>
              <w:rPr>
                <w:sz w:val="26"/>
              </w:rPr>
              <w:t>Kết quả học tập mong đợi (chuẩn đầu ra) được xây dựng tương thích với tầm nhìn và sứ mạng của nhà trường.</w:t>
            </w:r>
          </w:p>
        </w:tc>
        <w:tc>
          <w:tcPr>
            <w:tcW w:w="2123" w:type="dxa"/>
            <w:vAlign w:val="center"/>
          </w:tcPr>
          <w:p w:rsidR="00C12A6D" w:rsidRDefault="00C12A6D" w:rsidP="00C12A6D">
            <w:pPr>
              <w:jc w:val="center"/>
            </w:pPr>
            <w:r w:rsidRPr="00C71012">
              <w:rPr>
                <w:szCs w:val="28"/>
              </w:rPr>
              <w:t>1  2  3  4</w:t>
            </w:r>
            <w:r w:rsidRPr="00C71012">
              <w:rPr>
                <w:sz w:val="40"/>
                <w:szCs w:val="40"/>
              </w:rPr>
              <w:t xml:space="preserve">  </w:t>
            </w:r>
            <w:r w:rsidRPr="00C71012">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before="1" w:line="298" w:lineRule="exact"/>
              <w:ind w:left="645" w:right="97" w:hanging="540"/>
              <w:rPr>
                <w:sz w:val="26"/>
              </w:rPr>
            </w:pPr>
            <w:r>
              <w:rPr>
                <w:b/>
                <w:sz w:val="26"/>
              </w:rPr>
              <w:t xml:space="preserve">1.3. </w:t>
            </w:r>
            <w:r>
              <w:rPr>
                <w:sz w:val="26"/>
              </w:rPr>
              <w:t>Chương trình được thiết kế đảm bảo mục tiêu phát triển các phẩm chất, năng lực và các kỹ năng mềm cần thiết cho học sinh.</w:t>
            </w:r>
          </w:p>
        </w:tc>
        <w:tc>
          <w:tcPr>
            <w:tcW w:w="2123" w:type="dxa"/>
            <w:vAlign w:val="center"/>
          </w:tcPr>
          <w:p w:rsidR="00C12A6D" w:rsidRDefault="00C12A6D" w:rsidP="00C12A6D">
            <w:pPr>
              <w:jc w:val="center"/>
            </w:pPr>
            <w:r w:rsidRPr="00C71012">
              <w:rPr>
                <w:szCs w:val="28"/>
              </w:rPr>
              <w:t>1  2  3  4</w:t>
            </w:r>
            <w:r w:rsidRPr="00C71012">
              <w:rPr>
                <w:sz w:val="40"/>
                <w:szCs w:val="40"/>
              </w:rPr>
              <w:t xml:space="preserve">  </w:t>
            </w:r>
            <w:r w:rsidRPr="00C71012">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300" w:lineRule="exact"/>
              <w:ind w:left="645" w:right="97" w:hanging="540"/>
              <w:rPr>
                <w:sz w:val="26"/>
              </w:rPr>
            </w:pPr>
            <w:r>
              <w:rPr>
                <w:b/>
                <w:sz w:val="26"/>
              </w:rPr>
              <w:t xml:space="preserve">1.4. </w:t>
            </w:r>
            <w:r>
              <w:rPr>
                <w:sz w:val="26"/>
              </w:rPr>
              <w:t>Kết quả học tập mong đợi phản ánh rõ ràng nhu cầu của người học và yêu cầu của phụ huynh, xã hội.</w:t>
            </w:r>
          </w:p>
        </w:tc>
        <w:tc>
          <w:tcPr>
            <w:tcW w:w="2123" w:type="dxa"/>
            <w:vAlign w:val="center"/>
          </w:tcPr>
          <w:p w:rsidR="00C12A6D" w:rsidRDefault="00C12A6D" w:rsidP="00C12A6D">
            <w:pPr>
              <w:jc w:val="center"/>
            </w:pPr>
            <w:r w:rsidRPr="00C71012">
              <w:rPr>
                <w:szCs w:val="28"/>
              </w:rPr>
              <w:t>1  2  3  4</w:t>
            </w:r>
            <w:r w:rsidRPr="00C71012">
              <w:rPr>
                <w:sz w:val="40"/>
                <w:szCs w:val="40"/>
              </w:rPr>
              <w:t xml:space="preserve">  </w:t>
            </w:r>
            <w:r w:rsidRPr="00C71012">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line="293" w:lineRule="exact"/>
              <w:ind w:left="105"/>
              <w:rPr>
                <w:sz w:val="26"/>
              </w:rPr>
            </w:pPr>
            <w:r>
              <w:rPr>
                <w:b/>
                <w:sz w:val="26"/>
              </w:rPr>
              <w:t xml:space="preserve">1.5. </w:t>
            </w:r>
            <w:r>
              <w:rPr>
                <w:sz w:val="26"/>
              </w:rPr>
              <w:t>Chuẩn đầu ra của chương trình đáp ứng được nhu cầu của cấp học</w:t>
            </w:r>
          </w:p>
          <w:p w:rsidR="00C12A6D" w:rsidRDefault="00C12A6D" w:rsidP="00C12A6D">
            <w:pPr>
              <w:pStyle w:val="TableParagraph"/>
              <w:spacing w:before="1" w:line="278" w:lineRule="exact"/>
              <w:ind w:left="645"/>
              <w:rPr>
                <w:sz w:val="26"/>
              </w:rPr>
            </w:pPr>
            <w:r>
              <w:rPr>
                <w:sz w:val="26"/>
              </w:rPr>
              <w:t>trên hoặc thị trường lao động</w:t>
            </w:r>
          </w:p>
        </w:tc>
        <w:tc>
          <w:tcPr>
            <w:tcW w:w="2123" w:type="dxa"/>
            <w:vAlign w:val="center"/>
          </w:tcPr>
          <w:p w:rsidR="00C12A6D" w:rsidRDefault="00C12A6D" w:rsidP="00C12A6D">
            <w:pPr>
              <w:jc w:val="center"/>
            </w:pPr>
            <w:r w:rsidRPr="00C71012">
              <w:rPr>
                <w:szCs w:val="28"/>
              </w:rPr>
              <w:t>1  2  3  4</w:t>
            </w:r>
            <w:r w:rsidRPr="00C71012">
              <w:rPr>
                <w:sz w:val="40"/>
                <w:szCs w:val="40"/>
              </w:rPr>
              <w:t xml:space="preserve">  </w:t>
            </w:r>
            <w:r w:rsidRPr="00C71012">
              <w:rPr>
                <w:rFonts w:ascii="Wingdings" w:hAnsi="Wingdings"/>
                <w:sz w:val="40"/>
                <w:szCs w:val="40"/>
              </w:rPr>
              <w:sym w:font="Wingdings 2" w:char="F06E"/>
            </w:r>
          </w:p>
        </w:tc>
      </w:tr>
      <w:tr w:rsidR="002B35AC" w:rsidTr="00847E28">
        <w:trPr>
          <w:trHeight w:val="299"/>
        </w:trPr>
        <w:tc>
          <w:tcPr>
            <w:tcW w:w="10064" w:type="dxa"/>
            <w:gridSpan w:val="2"/>
            <w:shd w:val="clear" w:color="auto" w:fill="FFFF99"/>
            <w:vAlign w:val="center"/>
          </w:tcPr>
          <w:p w:rsidR="002B35AC" w:rsidRDefault="002B35AC" w:rsidP="00D307D3">
            <w:pPr>
              <w:pStyle w:val="TableParagraph"/>
              <w:spacing w:before="2" w:line="278" w:lineRule="exact"/>
              <w:ind w:left="105"/>
              <w:jc w:val="center"/>
              <w:rPr>
                <w:b/>
                <w:sz w:val="26"/>
              </w:rPr>
            </w:pPr>
            <w:r>
              <w:rPr>
                <w:b/>
                <w:sz w:val="26"/>
              </w:rPr>
              <w:t>2. Mô tả chương trình giáo dục</w:t>
            </w:r>
          </w:p>
        </w:tc>
      </w:tr>
      <w:tr w:rsidR="00CE24AB" w:rsidTr="00847E28">
        <w:trPr>
          <w:trHeight w:val="600"/>
        </w:trPr>
        <w:tc>
          <w:tcPr>
            <w:tcW w:w="7941" w:type="dxa"/>
            <w:shd w:val="clear" w:color="auto" w:fill="CCFFFF"/>
          </w:tcPr>
          <w:p w:rsidR="00CE24AB" w:rsidRDefault="00CE24AB" w:rsidP="00C12A6D">
            <w:pPr>
              <w:pStyle w:val="TableParagraph"/>
              <w:spacing w:before="153"/>
              <w:ind w:left="3356" w:right="3357"/>
              <w:jc w:val="center"/>
              <w:rPr>
                <w:b/>
                <w:sz w:val="26"/>
              </w:rPr>
            </w:pPr>
            <w:r>
              <w:rPr>
                <w:b/>
                <w:sz w:val="26"/>
              </w:rPr>
              <w:t>Nhận định</w:t>
            </w:r>
          </w:p>
        </w:tc>
        <w:tc>
          <w:tcPr>
            <w:tcW w:w="2123" w:type="dxa"/>
            <w:shd w:val="clear" w:color="auto" w:fill="CCFFFF"/>
          </w:tcPr>
          <w:p w:rsidR="00CE24AB" w:rsidRDefault="00CE24AB" w:rsidP="00C12A6D">
            <w:pPr>
              <w:pStyle w:val="TableParagraph"/>
              <w:spacing w:before="1" w:line="300" w:lineRule="atLeast"/>
              <w:ind w:left="854" w:right="159" w:hanging="670"/>
              <w:rPr>
                <w:b/>
                <w:sz w:val="26"/>
              </w:rPr>
            </w:pPr>
            <w:r>
              <w:rPr>
                <w:b/>
                <w:sz w:val="26"/>
              </w:rPr>
              <w:t>Mức độ đồng ý</w:t>
            </w:r>
          </w:p>
        </w:tc>
      </w:tr>
      <w:tr w:rsidR="00C12A6D" w:rsidTr="00847E28">
        <w:trPr>
          <w:trHeight w:val="297"/>
        </w:trPr>
        <w:tc>
          <w:tcPr>
            <w:tcW w:w="7941" w:type="dxa"/>
          </w:tcPr>
          <w:p w:rsidR="00C12A6D" w:rsidRDefault="00C12A6D" w:rsidP="00C12A6D">
            <w:pPr>
              <w:pStyle w:val="TableParagraph"/>
              <w:spacing w:line="277" w:lineRule="exact"/>
              <w:ind w:left="105"/>
              <w:rPr>
                <w:sz w:val="26"/>
              </w:rPr>
            </w:pPr>
            <w:r>
              <w:rPr>
                <w:b/>
                <w:sz w:val="26"/>
              </w:rPr>
              <w:t xml:space="preserve">2.1. </w:t>
            </w:r>
            <w:r>
              <w:rPr>
                <w:sz w:val="26"/>
              </w:rPr>
              <w:t>Thông tin về chương trình được cung cấp đầy đủ tới GV, HS</w:t>
            </w:r>
          </w:p>
        </w:tc>
        <w:tc>
          <w:tcPr>
            <w:tcW w:w="2123" w:type="dxa"/>
            <w:vAlign w:val="center"/>
          </w:tcPr>
          <w:p w:rsidR="00C12A6D" w:rsidRDefault="00C12A6D" w:rsidP="00C12A6D">
            <w:pPr>
              <w:jc w:val="center"/>
            </w:pPr>
            <w:r w:rsidRPr="007C3B72">
              <w:rPr>
                <w:szCs w:val="28"/>
              </w:rPr>
              <w:t>1  2  3  4</w:t>
            </w:r>
            <w:r w:rsidRPr="007C3B72">
              <w:rPr>
                <w:sz w:val="40"/>
                <w:szCs w:val="40"/>
              </w:rPr>
              <w:t xml:space="preserve">  </w:t>
            </w:r>
            <w:r w:rsidRPr="007C3B72">
              <w:rPr>
                <w:rFonts w:ascii="Wingdings" w:hAnsi="Wingdings"/>
                <w:sz w:val="40"/>
                <w:szCs w:val="40"/>
              </w:rPr>
              <w:sym w:font="Wingdings 2" w:char="F06E"/>
            </w:r>
          </w:p>
        </w:tc>
      </w:tr>
      <w:tr w:rsidR="00C12A6D" w:rsidTr="00847E28">
        <w:trPr>
          <w:trHeight w:val="300"/>
        </w:trPr>
        <w:tc>
          <w:tcPr>
            <w:tcW w:w="7941" w:type="dxa"/>
          </w:tcPr>
          <w:p w:rsidR="00C12A6D" w:rsidRDefault="00C12A6D" w:rsidP="00C12A6D">
            <w:pPr>
              <w:pStyle w:val="TableParagraph"/>
              <w:spacing w:before="2" w:line="278" w:lineRule="exact"/>
              <w:ind w:left="105"/>
              <w:rPr>
                <w:sz w:val="26"/>
              </w:rPr>
            </w:pPr>
            <w:r>
              <w:rPr>
                <w:b/>
                <w:sz w:val="26"/>
              </w:rPr>
              <w:t xml:space="preserve">2.2. </w:t>
            </w:r>
            <w:r>
              <w:rPr>
                <w:sz w:val="26"/>
              </w:rPr>
              <w:t>Thông tin về chương trình được cập nhật thường xuyên.</w:t>
            </w:r>
          </w:p>
        </w:tc>
        <w:tc>
          <w:tcPr>
            <w:tcW w:w="2123" w:type="dxa"/>
            <w:vAlign w:val="center"/>
          </w:tcPr>
          <w:p w:rsidR="00C12A6D" w:rsidRDefault="00C12A6D" w:rsidP="00C12A6D">
            <w:pPr>
              <w:jc w:val="center"/>
            </w:pPr>
            <w:r w:rsidRPr="007C3B72">
              <w:rPr>
                <w:szCs w:val="28"/>
              </w:rPr>
              <w:t>1  2  3  4</w:t>
            </w:r>
            <w:r w:rsidRPr="007C3B72">
              <w:rPr>
                <w:sz w:val="40"/>
                <w:szCs w:val="40"/>
              </w:rPr>
              <w:t xml:space="preserve">  </w:t>
            </w:r>
            <w:r w:rsidRPr="007C3B72">
              <w:rPr>
                <w:rFonts w:ascii="Wingdings" w:hAnsi="Wingdings"/>
                <w:sz w:val="40"/>
                <w:szCs w:val="40"/>
              </w:rPr>
              <w:sym w:font="Wingdings 2" w:char="F06E"/>
            </w:r>
          </w:p>
        </w:tc>
      </w:tr>
      <w:tr w:rsidR="00C12A6D" w:rsidTr="00847E28">
        <w:trPr>
          <w:trHeight w:val="597"/>
        </w:trPr>
        <w:tc>
          <w:tcPr>
            <w:tcW w:w="7941" w:type="dxa"/>
          </w:tcPr>
          <w:p w:rsidR="00C12A6D" w:rsidRDefault="00C12A6D" w:rsidP="00C12A6D">
            <w:pPr>
              <w:pStyle w:val="TableParagraph"/>
              <w:spacing w:before="6" w:line="298" w:lineRule="exact"/>
              <w:ind w:left="556" w:right="97" w:hanging="452"/>
              <w:rPr>
                <w:sz w:val="26"/>
              </w:rPr>
            </w:pPr>
            <w:r>
              <w:rPr>
                <w:b/>
                <w:sz w:val="26"/>
              </w:rPr>
              <w:t xml:space="preserve">2.3. </w:t>
            </w:r>
            <w:r>
              <w:rPr>
                <w:sz w:val="26"/>
              </w:rPr>
              <w:t>Thông tin về các môn học trong chương trình được cung cấp đầy đủ tới người dạy, người học.</w:t>
            </w:r>
          </w:p>
        </w:tc>
        <w:tc>
          <w:tcPr>
            <w:tcW w:w="2123" w:type="dxa"/>
            <w:vAlign w:val="center"/>
          </w:tcPr>
          <w:p w:rsidR="00C12A6D" w:rsidRDefault="00C12A6D" w:rsidP="00C12A6D">
            <w:pPr>
              <w:jc w:val="center"/>
            </w:pPr>
            <w:r w:rsidRPr="007C3B72">
              <w:rPr>
                <w:szCs w:val="28"/>
              </w:rPr>
              <w:t>1  2  3  4</w:t>
            </w:r>
            <w:r w:rsidRPr="007C3B72">
              <w:rPr>
                <w:sz w:val="40"/>
                <w:szCs w:val="40"/>
              </w:rPr>
              <w:t xml:space="preserve">  </w:t>
            </w:r>
            <w:r w:rsidRPr="007C3B72">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296" w:lineRule="exact"/>
              <w:ind w:left="105"/>
              <w:rPr>
                <w:sz w:val="26"/>
              </w:rPr>
            </w:pPr>
            <w:r>
              <w:rPr>
                <w:b/>
                <w:sz w:val="26"/>
              </w:rPr>
              <w:t xml:space="preserve">2.4. </w:t>
            </w:r>
            <w:r>
              <w:rPr>
                <w:sz w:val="26"/>
              </w:rPr>
              <w:t>Các thông tin liên quan đến chương trình và môn học được công bố</w:t>
            </w:r>
          </w:p>
          <w:p w:rsidR="00C12A6D" w:rsidRDefault="00C12A6D" w:rsidP="00C12A6D">
            <w:pPr>
              <w:pStyle w:val="TableParagraph"/>
              <w:spacing w:before="1" w:line="278" w:lineRule="exact"/>
              <w:ind w:left="556"/>
              <w:rPr>
                <w:sz w:val="26"/>
              </w:rPr>
            </w:pPr>
            <w:r>
              <w:rPr>
                <w:sz w:val="26"/>
              </w:rPr>
              <w:t>công khai và dễ dàng tiếp cận.</w:t>
            </w:r>
          </w:p>
        </w:tc>
        <w:tc>
          <w:tcPr>
            <w:tcW w:w="2123" w:type="dxa"/>
            <w:vAlign w:val="center"/>
          </w:tcPr>
          <w:p w:rsidR="00C12A6D" w:rsidRDefault="00C12A6D" w:rsidP="00C12A6D">
            <w:pPr>
              <w:jc w:val="center"/>
            </w:pPr>
            <w:r w:rsidRPr="007C3B72">
              <w:rPr>
                <w:szCs w:val="28"/>
              </w:rPr>
              <w:t>1  2  3  4</w:t>
            </w:r>
            <w:r w:rsidRPr="007C3B72">
              <w:rPr>
                <w:sz w:val="40"/>
                <w:szCs w:val="40"/>
              </w:rPr>
              <w:t xml:space="preserve">  </w:t>
            </w:r>
            <w:r w:rsidRPr="007C3B72">
              <w:rPr>
                <w:rFonts w:ascii="Wingdings" w:hAnsi="Wingdings"/>
                <w:sz w:val="40"/>
                <w:szCs w:val="40"/>
              </w:rPr>
              <w:sym w:font="Wingdings 2" w:char="F06E"/>
            </w:r>
          </w:p>
        </w:tc>
      </w:tr>
      <w:tr w:rsidR="00C12A6D" w:rsidTr="00847E28">
        <w:trPr>
          <w:trHeight w:val="597"/>
        </w:trPr>
        <w:tc>
          <w:tcPr>
            <w:tcW w:w="7941" w:type="dxa"/>
          </w:tcPr>
          <w:p w:rsidR="00C12A6D" w:rsidRDefault="00C12A6D" w:rsidP="00C12A6D">
            <w:pPr>
              <w:pStyle w:val="TableParagraph"/>
              <w:spacing w:before="6" w:line="298" w:lineRule="exact"/>
              <w:ind w:left="556" w:right="97" w:hanging="452"/>
              <w:rPr>
                <w:sz w:val="26"/>
              </w:rPr>
            </w:pPr>
            <w:r>
              <w:rPr>
                <w:b/>
                <w:sz w:val="26"/>
              </w:rPr>
              <w:t xml:space="preserve">2.5. </w:t>
            </w:r>
            <w:r>
              <w:rPr>
                <w:sz w:val="26"/>
              </w:rPr>
              <w:t>Hình thức, phương pháp kiểm tra đánh giá từng môn học cụ thể được mô tả rõ ràng</w:t>
            </w:r>
          </w:p>
        </w:tc>
        <w:tc>
          <w:tcPr>
            <w:tcW w:w="2123" w:type="dxa"/>
            <w:vAlign w:val="center"/>
          </w:tcPr>
          <w:p w:rsidR="00C12A6D" w:rsidRDefault="00C12A6D" w:rsidP="00C12A6D">
            <w:pPr>
              <w:jc w:val="center"/>
            </w:pPr>
            <w:r w:rsidRPr="007C3B72">
              <w:rPr>
                <w:szCs w:val="28"/>
              </w:rPr>
              <w:t>1  2  3  4</w:t>
            </w:r>
            <w:r w:rsidRPr="007C3B72">
              <w:rPr>
                <w:sz w:val="40"/>
                <w:szCs w:val="40"/>
              </w:rPr>
              <w:t xml:space="preserve">  </w:t>
            </w:r>
            <w:r w:rsidRPr="007C3B72">
              <w:rPr>
                <w:rFonts w:ascii="Wingdings" w:hAnsi="Wingdings"/>
                <w:sz w:val="40"/>
                <w:szCs w:val="40"/>
              </w:rPr>
              <w:sym w:font="Wingdings 2" w:char="F06E"/>
            </w:r>
          </w:p>
        </w:tc>
      </w:tr>
      <w:tr w:rsidR="00530330" w:rsidTr="00847E28">
        <w:trPr>
          <w:trHeight w:val="318"/>
        </w:trPr>
        <w:tc>
          <w:tcPr>
            <w:tcW w:w="10064" w:type="dxa"/>
            <w:gridSpan w:val="2"/>
            <w:shd w:val="clear" w:color="auto" w:fill="FFFF99"/>
            <w:vAlign w:val="center"/>
          </w:tcPr>
          <w:p w:rsidR="00530330" w:rsidRDefault="00530330" w:rsidP="00530330">
            <w:pPr>
              <w:pStyle w:val="TableParagraph"/>
              <w:spacing w:line="296" w:lineRule="exact"/>
              <w:ind w:left="105"/>
              <w:jc w:val="center"/>
              <w:rPr>
                <w:b/>
                <w:sz w:val="26"/>
              </w:rPr>
            </w:pPr>
            <w:r>
              <w:rPr>
                <w:b/>
                <w:sz w:val="26"/>
              </w:rPr>
              <w:t>3. Cấu trúc và nội dung chương trình giáo dục</w:t>
            </w:r>
          </w:p>
        </w:tc>
      </w:tr>
      <w:tr w:rsidR="00530330" w:rsidTr="00847E28">
        <w:trPr>
          <w:trHeight w:val="600"/>
        </w:trPr>
        <w:tc>
          <w:tcPr>
            <w:tcW w:w="7941" w:type="dxa"/>
            <w:shd w:val="clear" w:color="auto" w:fill="CCFFFF"/>
          </w:tcPr>
          <w:p w:rsidR="00530330" w:rsidRDefault="00530330" w:rsidP="00530330">
            <w:pPr>
              <w:pStyle w:val="TableParagraph"/>
              <w:spacing w:before="153"/>
              <w:ind w:left="3356" w:right="3357"/>
              <w:jc w:val="center"/>
              <w:rPr>
                <w:b/>
                <w:sz w:val="26"/>
              </w:rPr>
            </w:pPr>
            <w:r>
              <w:rPr>
                <w:b/>
                <w:sz w:val="26"/>
              </w:rPr>
              <w:t>Nhận định</w:t>
            </w:r>
          </w:p>
        </w:tc>
        <w:tc>
          <w:tcPr>
            <w:tcW w:w="2123" w:type="dxa"/>
            <w:shd w:val="clear" w:color="auto" w:fill="CCFFFF"/>
            <w:vAlign w:val="center"/>
          </w:tcPr>
          <w:p w:rsidR="00530330" w:rsidRDefault="00530330" w:rsidP="00530330">
            <w:pPr>
              <w:pStyle w:val="TableParagraph"/>
              <w:spacing w:before="1" w:line="300" w:lineRule="atLeast"/>
              <w:ind w:left="854" w:right="159" w:hanging="670"/>
              <w:jc w:val="center"/>
              <w:rPr>
                <w:b/>
                <w:sz w:val="26"/>
              </w:rPr>
            </w:pPr>
            <w:r>
              <w:rPr>
                <w:b/>
                <w:sz w:val="26"/>
              </w:rPr>
              <w:t>Mức độ đồng ý</w:t>
            </w:r>
          </w:p>
        </w:tc>
      </w:tr>
      <w:tr w:rsidR="00C12A6D" w:rsidTr="00847E28">
        <w:trPr>
          <w:trHeight w:val="565"/>
        </w:trPr>
        <w:tc>
          <w:tcPr>
            <w:tcW w:w="7941" w:type="dxa"/>
          </w:tcPr>
          <w:p w:rsidR="00C12A6D" w:rsidRDefault="00C12A6D" w:rsidP="00C12A6D">
            <w:pPr>
              <w:pStyle w:val="TableParagraph"/>
              <w:spacing w:before="2"/>
              <w:ind w:left="105"/>
              <w:rPr>
                <w:sz w:val="26"/>
              </w:rPr>
            </w:pPr>
            <w:r>
              <w:rPr>
                <w:b/>
                <w:sz w:val="26"/>
              </w:rPr>
              <w:t xml:space="preserve">3.1. </w:t>
            </w:r>
            <w:r>
              <w:rPr>
                <w:sz w:val="26"/>
              </w:rPr>
              <w:t>Chương trình được xây dựng với cấu trúc và trình tự hợp lí.</w:t>
            </w:r>
          </w:p>
        </w:tc>
        <w:tc>
          <w:tcPr>
            <w:tcW w:w="2123" w:type="dxa"/>
            <w:vAlign w:val="center"/>
          </w:tcPr>
          <w:p w:rsidR="00C12A6D" w:rsidRDefault="00C12A6D" w:rsidP="00C12A6D">
            <w:pPr>
              <w:jc w:val="center"/>
            </w:pPr>
            <w:r w:rsidRPr="006D02F6">
              <w:rPr>
                <w:szCs w:val="28"/>
              </w:rPr>
              <w:t>1  2  3  4</w:t>
            </w:r>
            <w:r w:rsidRPr="006D02F6">
              <w:rPr>
                <w:sz w:val="40"/>
                <w:szCs w:val="40"/>
              </w:rPr>
              <w:t xml:space="preserve">  </w:t>
            </w:r>
            <w:r w:rsidRPr="006D02F6">
              <w:rPr>
                <w:rFonts w:ascii="Wingdings" w:hAnsi="Wingdings"/>
                <w:sz w:val="40"/>
                <w:szCs w:val="40"/>
              </w:rPr>
              <w:sym w:font="Wingdings 2" w:char="F06E"/>
            </w:r>
          </w:p>
        </w:tc>
      </w:tr>
      <w:tr w:rsidR="00C12A6D" w:rsidTr="00847E28">
        <w:trPr>
          <w:trHeight w:val="896"/>
        </w:trPr>
        <w:tc>
          <w:tcPr>
            <w:tcW w:w="7941" w:type="dxa"/>
          </w:tcPr>
          <w:p w:rsidR="00C12A6D" w:rsidRDefault="00C12A6D" w:rsidP="00C12A6D">
            <w:pPr>
              <w:pStyle w:val="TableParagraph"/>
              <w:spacing w:before="1"/>
              <w:ind w:left="556" w:right="97" w:hanging="452"/>
              <w:rPr>
                <w:sz w:val="26"/>
              </w:rPr>
            </w:pPr>
            <w:r>
              <w:rPr>
                <w:b/>
                <w:sz w:val="26"/>
              </w:rPr>
              <w:t xml:space="preserve">3.2. </w:t>
            </w:r>
            <w:r>
              <w:rPr>
                <w:sz w:val="26"/>
              </w:rPr>
              <w:t>Cấu trúc chương trình được thiết kế tích hợp nội dung các môn có sự kết hợp và hỗ trợ lẫn nhau, đảm bảo việc đạt được kết quả học tập</w:t>
            </w:r>
          </w:p>
          <w:p w:rsidR="00C12A6D" w:rsidRDefault="00C12A6D" w:rsidP="00C12A6D">
            <w:pPr>
              <w:pStyle w:val="TableParagraph"/>
              <w:spacing w:line="277" w:lineRule="exact"/>
              <w:ind w:left="556"/>
              <w:rPr>
                <w:sz w:val="26"/>
              </w:rPr>
            </w:pPr>
            <w:r>
              <w:rPr>
                <w:sz w:val="26"/>
              </w:rPr>
              <w:t>mong đợi cho người học</w:t>
            </w:r>
          </w:p>
        </w:tc>
        <w:tc>
          <w:tcPr>
            <w:tcW w:w="2123" w:type="dxa"/>
            <w:vAlign w:val="center"/>
          </w:tcPr>
          <w:p w:rsidR="00C12A6D" w:rsidRDefault="00C12A6D" w:rsidP="00C12A6D">
            <w:pPr>
              <w:jc w:val="center"/>
            </w:pPr>
            <w:r w:rsidRPr="006D02F6">
              <w:rPr>
                <w:szCs w:val="28"/>
              </w:rPr>
              <w:t>1  2  3  4</w:t>
            </w:r>
            <w:r w:rsidRPr="006D02F6">
              <w:rPr>
                <w:sz w:val="40"/>
                <w:szCs w:val="40"/>
              </w:rPr>
              <w:t xml:space="preserve">  </w:t>
            </w:r>
            <w:r w:rsidRPr="006D02F6">
              <w:rPr>
                <w:rFonts w:ascii="Wingdings" w:hAnsi="Wingdings"/>
                <w:sz w:val="40"/>
                <w:szCs w:val="40"/>
              </w:rPr>
              <w:sym w:font="Wingdings 2" w:char="F06E"/>
            </w:r>
          </w:p>
        </w:tc>
      </w:tr>
      <w:tr w:rsidR="00C12A6D" w:rsidTr="00847E28">
        <w:trPr>
          <w:trHeight w:val="597"/>
        </w:trPr>
        <w:tc>
          <w:tcPr>
            <w:tcW w:w="7941" w:type="dxa"/>
          </w:tcPr>
          <w:p w:rsidR="00C12A6D" w:rsidRDefault="00C12A6D" w:rsidP="00C12A6D">
            <w:pPr>
              <w:pStyle w:val="TableParagraph"/>
              <w:spacing w:before="2" w:line="300" w:lineRule="exact"/>
              <w:ind w:left="556" w:right="97" w:hanging="452"/>
              <w:rPr>
                <w:sz w:val="26"/>
              </w:rPr>
            </w:pPr>
            <w:r>
              <w:rPr>
                <w:b/>
                <w:sz w:val="26"/>
              </w:rPr>
              <w:t xml:space="preserve">3.3. </w:t>
            </w:r>
            <w:r>
              <w:rPr>
                <w:sz w:val="26"/>
              </w:rPr>
              <w:t>Nội dung chương trình có sự cân đối giữa lý thuyết thực hành trải nghiệm và các kỹ năng cần thiết cho HS.</w:t>
            </w:r>
          </w:p>
        </w:tc>
        <w:tc>
          <w:tcPr>
            <w:tcW w:w="2123" w:type="dxa"/>
            <w:vAlign w:val="center"/>
          </w:tcPr>
          <w:p w:rsidR="00C12A6D" w:rsidRDefault="00C12A6D" w:rsidP="00C12A6D">
            <w:pPr>
              <w:jc w:val="center"/>
            </w:pPr>
            <w:r w:rsidRPr="006D02F6">
              <w:rPr>
                <w:szCs w:val="28"/>
              </w:rPr>
              <w:t>1  2  3  4</w:t>
            </w:r>
            <w:r w:rsidRPr="006D02F6">
              <w:rPr>
                <w:sz w:val="40"/>
                <w:szCs w:val="40"/>
              </w:rPr>
              <w:t xml:space="preserve">  </w:t>
            </w:r>
            <w:r w:rsidRPr="006D02F6">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before="1" w:line="298" w:lineRule="exact"/>
              <w:ind w:left="556" w:right="97" w:hanging="452"/>
              <w:rPr>
                <w:sz w:val="26"/>
              </w:rPr>
            </w:pPr>
            <w:r>
              <w:rPr>
                <w:b/>
                <w:sz w:val="26"/>
              </w:rPr>
              <w:t xml:space="preserve">3.4. </w:t>
            </w:r>
            <w:r>
              <w:rPr>
                <w:sz w:val="26"/>
              </w:rPr>
              <w:t>Nội dung chương trình luôn được cập nhật, đổi mới phù hợp với yêu cầu thực tế của giáo dục quốc gia và địa phương.</w:t>
            </w:r>
          </w:p>
        </w:tc>
        <w:tc>
          <w:tcPr>
            <w:tcW w:w="2123" w:type="dxa"/>
            <w:vAlign w:val="center"/>
          </w:tcPr>
          <w:p w:rsidR="00C12A6D" w:rsidRDefault="00C12A6D" w:rsidP="00C12A6D">
            <w:pPr>
              <w:jc w:val="center"/>
            </w:pPr>
            <w:r w:rsidRPr="006D02F6">
              <w:rPr>
                <w:szCs w:val="28"/>
              </w:rPr>
              <w:t>1  2  3  4</w:t>
            </w:r>
            <w:r w:rsidRPr="006D02F6">
              <w:rPr>
                <w:sz w:val="40"/>
                <w:szCs w:val="40"/>
              </w:rPr>
              <w:t xml:space="preserve">  </w:t>
            </w:r>
            <w:r w:rsidRPr="006D02F6">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300" w:lineRule="exact"/>
              <w:ind w:left="556" w:right="30" w:hanging="452"/>
              <w:rPr>
                <w:sz w:val="26"/>
              </w:rPr>
            </w:pPr>
            <w:r>
              <w:rPr>
                <w:b/>
                <w:sz w:val="26"/>
              </w:rPr>
              <w:t xml:space="preserve">3.5. </w:t>
            </w:r>
            <w:r>
              <w:rPr>
                <w:sz w:val="26"/>
              </w:rPr>
              <w:t>Chuẩn đầu ra của từng môn học thể hiện rõ mức độ đóng góp vào việc đạt được kết quả học tập mong đợi của chương trình giáo dục.</w:t>
            </w:r>
          </w:p>
        </w:tc>
        <w:tc>
          <w:tcPr>
            <w:tcW w:w="2123" w:type="dxa"/>
            <w:vAlign w:val="center"/>
          </w:tcPr>
          <w:p w:rsidR="00C12A6D" w:rsidRDefault="00C12A6D" w:rsidP="00C12A6D">
            <w:pPr>
              <w:jc w:val="center"/>
            </w:pPr>
            <w:r w:rsidRPr="006D02F6">
              <w:rPr>
                <w:szCs w:val="28"/>
              </w:rPr>
              <w:t>1  2  3  4</w:t>
            </w:r>
            <w:r w:rsidRPr="006D02F6">
              <w:rPr>
                <w:sz w:val="40"/>
                <w:szCs w:val="40"/>
              </w:rPr>
              <w:t xml:space="preserve">  </w:t>
            </w:r>
            <w:r w:rsidRPr="006D02F6">
              <w:rPr>
                <w:rFonts w:ascii="Wingdings" w:hAnsi="Wingdings"/>
                <w:sz w:val="40"/>
                <w:szCs w:val="40"/>
              </w:rPr>
              <w:sym w:font="Wingdings 2" w:char="F06E"/>
            </w:r>
          </w:p>
        </w:tc>
      </w:tr>
      <w:tr w:rsidR="00530330" w:rsidTr="00847E28">
        <w:trPr>
          <w:trHeight w:val="316"/>
        </w:trPr>
        <w:tc>
          <w:tcPr>
            <w:tcW w:w="10064" w:type="dxa"/>
            <w:gridSpan w:val="2"/>
            <w:shd w:val="clear" w:color="auto" w:fill="FFFF99"/>
            <w:vAlign w:val="center"/>
          </w:tcPr>
          <w:p w:rsidR="00530330" w:rsidRDefault="00530330" w:rsidP="00530330">
            <w:pPr>
              <w:pStyle w:val="TableParagraph"/>
              <w:spacing w:line="293" w:lineRule="exact"/>
              <w:ind w:left="105"/>
              <w:jc w:val="center"/>
              <w:rPr>
                <w:b/>
                <w:sz w:val="26"/>
              </w:rPr>
            </w:pPr>
            <w:r>
              <w:rPr>
                <w:b/>
                <w:sz w:val="26"/>
              </w:rPr>
              <w:t>4. Phương thức giảng dạy và học tập</w:t>
            </w:r>
          </w:p>
        </w:tc>
      </w:tr>
      <w:tr w:rsidR="00CE24AB" w:rsidTr="00847E28">
        <w:trPr>
          <w:trHeight w:val="600"/>
        </w:trPr>
        <w:tc>
          <w:tcPr>
            <w:tcW w:w="7941" w:type="dxa"/>
            <w:shd w:val="clear" w:color="auto" w:fill="CCFFFF"/>
          </w:tcPr>
          <w:p w:rsidR="00CE24AB" w:rsidRDefault="00CE24AB" w:rsidP="00C12A6D">
            <w:pPr>
              <w:pStyle w:val="TableParagraph"/>
              <w:spacing w:before="153"/>
              <w:ind w:left="3356" w:right="3357"/>
              <w:jc w:val="center"/>
              <w:rPr>
                <w:b/>
                <w:sz w:val="26"/>
              </w:rPr>
            </w:pPr>
            <w:r>
              <w:rPr>
                <w:b/>
                <w:sz w:val="26"/>
              </w:rPr>
              <w:t>Nhận định</w:t>
            </w:r>
          </w:p>
        </w:tc>
        <w:tc>
          <w:tcPr>
            <w:tcW w:w="2123" w:type="dxa"/>
            <w:shd w:val="clear" w:color="auto" w:fill="CCFFFF"/>
          </w:tcPr>
          <w:p w:rsidR="00CE24AB" w:rsidRDefault="00CE24AB" w:rsidP="00C12A6D">
            <w:pPr>
              <w:pStyle w:val="TableParagraph"/>
              <w:spacing w:before="1" w:line="300" w:lineRule="atLeast"/>
              <w:ind w:left="854" w:right="159" w:hanging="670"/>
              <w:rPr>
                <w:b/>
                <w:sz w:val="26"/>
              </w:rPr>
            </w:pPr>
            <w:r>
              <w:rPr>
                <w:b/>
                <w:sz w:val="26"/>
              </w:rPr>
              <w:t>Mức độ đồng ý</w:t>
            </w:r>
          </w:p>
        </w:tc>
      </w:tr>
      <w:tr w:rsidR="00C12A6D" w:rsidTr="00847E28">
        <w:trPr>
          <w:trHeight w:val="600"/>
        </w:trPr>
        <w:tc>
          <w:tcPr>
            <w:tcW w:w="7941" w:type="dxa"/>
          </w:tcPr>
          <w:p w:rsidR="00C12A6D" w:rsidRDefault="00C12A6D" w:rsidP="00C12A6D">
            <w:pPr>
              <w:pStyle w:val="TableParagraph"/>
              <w:spacing w:before="1" w:line="300" w:lineRule="atLeast"/>
              <w:ind w:left="556" w:right="18" w:hanging="452"/>
              <w:rPr>
                <w:sz w:val="26"/>
              </w:rPr>
            </w:pPr>
            <w:r>
              <w:rPr>
                <w:b/>
                <w:sz w:val="26"/>
              </w:rPr>
              <w:t xml:space="preserve">4.1. </w:t>
            </w:r>
            <w:r>
              <w:rPr>
                <w:sz w:val="26"/>
              </w:rPr>
              <w:t>Mục đích giáo dục, vai trò của người dạy, người học được trình bày rõ ràng và phổ biến rộng rãi.</w:t>
            </w:r>
          </w:p>
        </w:tc>
        <w:tc>
          <w:tcPr>
            <w:tcW w:w="2123" w:type="dxa"/>
            <w:vAlign w:val="center"/>
          </w:tcPr>
          <w:p w:rsidR="00C12A6D" w:rsidRDefault="00C12A6D" w:rsidP="00C12A6D">
            <w:pPr>
              <w:jc w:val="center"/>
            </w:pPr>
            <w:r w:rsidRPr="00A672E8">
              <w:rPr>
                <w:szCs w:val="28"/>
              </w:rPr>
              <w:t>1  2  3  4</w:t>
            </w:r>
            <w:r w:rsidRPr="00A672E8">
              <w:rPr>
                <w:sz w:val="40"/>
                <w:szCs w:val="40"/>
              </w:rPr>
              <w:t xml:space="preserve">  </w:t>
            </w:r>
            <w:r w:rsidRPr="00A672E8">
              <w:rPr>
                <w:rFonts w:ascii="Wingdings" w:hAnsi="Wingdings"/>
                <w:sz w:val="40"/>
                <w:szCs w:val="40"/>
              </w:rPr>
              <w:sym w:font="Wingdings 2" w:char="F06E"/>
            </w:r>
          </w:p>
        </w:tc>
      </w:tr>
      <w:tr w:rsidR="00C12A6D" w:rsidTr="00847E28">
        <w:trPr>
          <w:trHeight w:val="596"/>
        </w:trPr>
        <w:tc>
          <w:tcPr>
            <w:tcW w:w="7941" w:type="dxa"/>
          </w:tcPr>
          <w:p w:rsidR="00C12A6D" w:rsidRDefault="00C12A6D" w:rsidP="00C12A6D">
            <w:pPr>
              <w:pStyle w:val="TableParagraph"/>
              <w:spacing w:before="1" w:line="300" w:lineRule="exact"/>
              <w:ind w:left="556" w:right="97" w:hanging="452"/>
              <w:rPr>
                <w:sz w:val="26"/>
              </w:rPr>
            </w:pPr>
            <w:r>
              <w:rPr>
                <w:b/>
                <w:sz w:val="26"/>
              </w:rPr>
              <w:lastRenderedPageBreak/>
              <w:t xml:space="preserve">4.2. </w:t>
            </w:r>
            <w:r>
              <w:rPr>
                <w:sz w:val="26"/>
              </w:rPr>
              <w:t>Hoạt động dạy học tạo điều kiện cho người học chủ động tiếp thu những gì được truyền đạt từ GV.</w:t>
            </w:r>
          </w:p>
        </w:tc>
        <w:tc>
          <w:tcPr>
            <w:tcW w:w="2123" w:type="dxa"/>
            <w:vAlign w:val="center"/>
          </w:tcPr>
          <w:p w:rsidR="00C12A6D" w:rsidRDefault="00C12A6D" w:rsidP="00C12A6D">
            <w:pPr>
              <w:jc w:val="center"/>
            </w:pPr>
            <w:r w:rsidRPr="00A672E8">
              <w:rPr>
                <w:szCs w:val="28"/>
              </w:rPr>
              <w:t>1  2  3  4</w:t>
            </w:r>
            <w:r w:rsidRPr="00A672E8">
              <w:rPr>
                <w:sz w:val="40"/>
                <w:szCs w:val="40"/>
              </w:rPr>
              <w:t xml:space="preserve">  </w:t>
            </w:r>
            <w:r w:rsidRPr="00A672E8">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before="1" w:line="298" w:lineRule="exact"/>
              <w:ind w:left="556" w:right="97" w:hanging="452"/>
              <w:rPr>
                <w:sz w:val="26"/>
              </w:rPr>
            </w:pPr>
            <w:r>
              <w:rPr>
                <w:b/>
                <w:sz w:val="26"/>
              </w:rPr>
              <w:t xml:space="preserve">4.3. </w:t>
            </w:r>
            <w:r>
              <w:rPr>
                <w:sz w:val="26"/>
              </w:rPr>
              <w:t>HS được học tập trong môi trường thoải mái, thân thiện, có nhiều sự hợp tác và trợ giúp.</w:t>
            </w:r>
          </w:p>
        </w:tc>
        <w:tc>
          <w:tcPr>
            <w:tcW w:w="2123" w:type="dxa"/>
            <w:vAlign w:val="center"/>
          </w:tcPr>
          <w:p w:rsidR="00C12A6D" w:rsidRDefault="00C12A6D" w:rsidP="00C12A6D">
            <w:pPr>
              <w:jc w:val="center"/>
            </w:pPr>
            <w:r w:rsidRPr="00A672E8">
              <w:rPr>
                <w:szCs w:val="28"/>
              </w:rPr>
              <w:t>1  2  3  4</w:t>
            </w:r>
            <w:r w:rsidRPr="00A672E8">
              <w:rPr>
                <w:sz w:val="40"/>
                <w:szCs w:val="40"/>
              </w:rPr>
              <w:t xml:space="preserve">  </w:t>
            </w:r>
            <w:r w:rsidRPr="00A672E8">
              <w:rPr>
                <w:rFonts w:ascii="Wingdings" w:hAnsi="Wingdings"/>
                <w:sz w:val="40"/>
                <w:szCs w:val="40"/>
              </w:rPr>
              <w:sym w:font="Wingdings 2" w:char="F06E"/>
            </w:r>
          </w:p>
        </w:tc>
      </w:tr>
      <w:tr w:rsidR="00C12A6D" w:rsidTr="00847E28">
        <w:trPr>
          <w:trHeight w:val="893"/>
        </w:trPr>
        <w:tc>
          <w:tcPr>
            <w:tcW w:w="7941" w:type="dxa"/>
          </w:tcPr>
          <w:p w:rsidR="00C12A6D" w:rsidRDefault="00C12A6D" w:rsidP="00C12A6D">
            <w:pPr>
              <w:pStyle w:val="TableParagraph"/>
              <w:spacing w:line="296" w:lineRule="exact"/>
              <w:ind w:left="556" w:hanging="452"/>
              <w:rPr>
                <w:sz w:val="26"/>
              </w:rPr>
            </w:pPr>
            <w:r>
              <w:rPr>
                <w:b/>
                <w:sz w:val="26"/>
              </w:rPr>
              <w:t xml:space="preserve">4.4. </w:t>
            </w:r>
            <w:r>
              <w:rPr>
                <w:sz w:val="26"/>
              </w:rPr>
              <w:t>GV cung cấp những chương trình học linh hoạt, giúp HS có thể lựa</w:t>
            </w:r>
          </w:p>
          <w:p w:rsidR="00C12A6D" w:rsidRDefault="00C12A6D" w:rsidP="00C12A6D">
            <w:pPr>
              <w:pStyle w:val="TableParagraph"/>
              <w:spacing w:before="5" w:line="298" w:lineRule="exact"/>
              <w:ind w:left="556" w:right="97"/>
              <w:rPr>
                <w:sz w:val="26"/>
              </w:rPr>
            </w:pPr>
            <w:r>
              <w:rPr>
                <w:sz w:val="26"/>
              </w:rPr>
              <w:t>chọn</w:t>
            </w:r>
            <w:r>
              <w:rPr>
                <w:spacing w:val="-9"/>
                <w:sz w:val="26"/>
              </w:rPr>
              <w:t xml:space="preserve"> </w:t>
            </w:r>
            <w:r>
              <w:rPr>
                <w:sz w:val="26"/>
              </w:rPr>
              <w:t>môn</w:t>
            </w:r>
            <w:r>
              <w:rPr>
                <w:spacing w:val="-9"/>
                <w:sz w:val="26"/>
              </w:rPr>
              <w:t xml:space="preserve"> </w:t>
            </w:r>
            <w:r>
              <w:rPr>
                <w:sz w:val="26"/>
              </w:rPr>
              <w:t>học,</w:t>
            </w:r>
            <w:r>
              <w:rPr>
                <w:spacing w:val="-9"/>
                <w:sz w:val="26"/>
              </w:rPr>
              <w:t xml:space="preserve"> </w:t>
            </w:r>
            <w:r>
              <w:rPr>
                <w:sz w:val="26"/>
              </w:rPr>
              <w:t>lộ</w:t>
            </w:r>
            <w:r>
              <w:rPr>
                <w:spacing w:val="-9"/>
                <w:sz w:val="26"/>
              </w:rPr>
              <w:t xml:space="preserve"> </w:t>
            </w:r>
            <w:r>
              <w:rPr>
                <w:sz w:val="26"/>
              </w:rPr>
              <w:t>trình</w:t>
            </w:r>
            <w:r>
              <w:rPr>
                <w:spacing w:val="-7"/>
                <w:sz w:val="26"/>
              </w:rPr>
              <w:t xml:space="preserve"> </w:t>
            </w:r>
            <w:r>
              <w:rPr>
                <w:sz w:val="26"/>
              </w:rPr>
              <w:t>học</w:t>
            </w:r>
            <w:r>
              <w:rPr>
                <w:spacing w:val="-9"/>
                <w:sz w:val="26"/>
              </w:rPr>
              <w:t xml:space="preserve"> </w:t>
            </w:r>
            <w:r>
              <w:rPr>
                <w:sz w:val="26"/>
              </w:rPr>
              <w:t>tập,</w:t>
            </w:r>
            <w:r>
              <w:rPr>
                <w:spacing w:val="-8"/>
                <w:sz w:val="26"/>
              </w:rPr>
              <w:t xml:space="preserve"> </w:t>
            </w:r>
            <w:r>
              <w:rPr>
                <w:sz w:val="26"/>
              </w:rPr>
              <w:t>phương</w:t>
            </w:r>
            <w:r>
              <w:rPr>
                <w:spacing w:val="-9"/>
                <w:sz w:val="26"/>
              </w:rPr>
              <w:t xml:space="preserve"> </w:t>
            </w:r>
            <w:r>
              <w:rPr>
                <w:sz w:val="26"/>
              </w:rPr>
              <w:t>pháp</w:t>
            </w:r>
            <w:r>
              <w:rPr>
                <w:spacing w:val="-9"/>
                <w:sz w:val="26"/>
              </w:rPr>
              <w:t xml:space="preserve"> </w:t>
            </w:r>
            <w:r>
              <w:rPr>
                <w:sz w:val="26"/>
              </w:rPr>
              <w:t>đáp</w:t>
            </w:r>
            <w:r>
              <w:rPr>
                <w:spacing w:val="-9"/>
                <w:sz w:val="26"/>
              </w:rPr>
              <w:t xml:space="preserve"> </w:t>
            </w:r>
            <w:r>
              <w:rPr>
                <w:sz w:val="26"/>
              </w:rPr>
              <w:t>ứng</w:t>
            </w:r>
            <w:r>
              <w:rPr>
                <w:spacing w:val="-9"/>
                <w:sz w:val="26"/>
              </w:rPr>
              <w:t xml:space="preserve"> </w:t>
            </w:r>
            <w:r>
              <w:rPr>
                <w:sz w:val="26"/>
              </w:rPr>
              <w:t>yêu</w:t>
            </w:r>
            <w:r>
              <w:rPr>
                <w:spacing w:val="-9"/>
                <w:sz w:val="26"/>
              </w:rPr>
              <w:t xml:space="preserve"> </w:t>
            </w:r>
            <w:r>
              <w:rPr>
                <w:sz w:val="26"/>
              </w:rPr>
              <w:t>cầu</w:t>
            </w:r>
            <w:r>
              <w:rPr>
                <w:spacing w:val="-8"/>
                <w:sz w:val="26"/>
              </w:rPr>
              <w:t xml:space="preserve"> </w:t>
            </w:r>
            <w:r>
              <w:rPr>
                <w:sz w:val="26"/>
              </w:rPr>
              <w:t>kiểm</w:t>
            </w:r>
            <w:r>
              <w:rPr>
                <w:spacing w:val="-9"/>
                <w:sz w:val="26"/>
              </w:rPr>
              <w:t xml:space="preserve"> </w:t>
            </w:r>
            <w:r>
              <w:rPr>
                <w:sz w:val="26"/>
              </w:rPr>
              <w:t>tra đánh giá và thời lượng học tập tối</w:t>
            </w:r>
            <w:r>
              <w:rPr>
                <w:spacing w:val="-4"/>
                <w:sz w:val="26"/>
              </w:rPr>
              <w:t xml:space="preserve"> </w:t>
            </w:r>
            <w:r>
              <w:rPr>
                <w:sz w:val="26"/>
              </w:rPr>
              <w:t>ưu.</w:t>
            </w:r>
          </w:p>
        </w:tc>
        <w:tc>
          <w:tcPr>
            <w:tcW w:w="2123" w:type="dxa"/>
            <w:vAlign w:val="center"/>
          </w:tcPr>
          <w:p w:rsidR="00C12A6D" w:rsidRDefault="00C12A6D" w:rsidP="00C12A6D">
            <w:pPr>
              <w:jc w:val="center"/>
            </w:pPr>
            <w:r w:rsidRPr="00A672E8">
              <w:rPr>
                <w:szCs w:val="28"/>
              </w:rPr>
              <w:t>1  2  3  4</w:t>
            </w:r>
            <w:r w:rsidRPr="00A672E8">
              <w:rPr>
                <w:sz w:val="40"/>
                <w:szCs w:val="40"/>
              </w:rPr>
              <w:t xml:space="preserve">  </w:t>
            </w:r>
            <w:r w:rsidRPr="00A672E8">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300" w:lineRule="exact"/>
              <w:ind w:left="556" w:right="97" w:hanging="452"/>
              <w:rPr>
                <w:sz w:val="26"/>
              </w:rPr>
            </w:pPr>
            <w:r>
              <w:rPr>
                <w:b/>
                <w:sz w:val="26"/>
              </w:rPr>
              <w:t xml:space="preserve">4.5. </w:t>
            </w:r>
            <w:r>
              <w:rPr>
                <w:sz w:val="26"/>
              </w:rPr>
              <w:t>Phương pháp dạy và học khuyến khích sáng tạo, vận dụng kiến thức và tạo động lực cho HS học tập.</w:t>
            </w:r>
          </w:p>
        </w:tc>
        <w:tc>
          <w:tcPr>
            <w:tcW w:w="2123" w:type="dxa"/>
            <w:vAlign w:val="center"/>
          </w:tcPr>
          <w:p w:rsidR="00C12A6D" w:rsidRDefault="00C12A6D" w:rsidP="00C12A6D">
            <w:pPr>
              <w:jc w:val="center"/>
            </w:pPr>
            <w:r w:rsidRPr="00A672E8">
              <w:rPr>
                <w:szCs w:val="28"/>
              </w:rPr>
              <w:t>1  2  3  4</w:t>
            </w:r>
            <w:r w:rsidRPr="00A672E8">
              <w:rPr>
                <w:sz w:val="40"/>
                <w:szCs w:val="40"/>
              </w:rPr>
              <w:t xml:space="preserve">  </w:t>
            </w:r>
            <w:r w:rsidRPr="00A672E8">
              <w:rPr>
                <w:rFonts w:ascii="Wingdings" w:hAnsi="Wingdings"/>
                <w:sz w:val="40"/>
                <w:szCs w:val="40"/>
              </w:rPr>
              <w:sym w:font="Wingdings 2" w:char="F06E"/>
            </w:r>
          </w:p>
        </w:tc>
      </w:tr>
      <w:tr w:rsidR="00BB6799" w:rsidTr="00847E28">
        <w:trPr>
          <w:trHeight w:val="316"/>
        </w:trPr>
        <w:tc>
          <w:tcPr>
            <w:tcW w:w="10064" w:type="dxa"/>
            <w:gridSpan w:val="2"/>
            <w:shd w:val="clear" w:color="auto" w:fill="FFFF99"/>
            <w:vAlign w:val="center"/>
          </w:tcPr>
          <w:p w:rsidR="00BB6799" w:rsidRDefault="00BB6799" w:rsidP="00BB6799">
            <w:pPr>
              <w:pStyle w:val="TableParagraph"/>
              <w:spacing w:line="293" w:lineRule="exact"/>
              <w:ind w:left="105"/>
              <w:jc w:val="center"/>
              <w:rPr>
                <w:b/>
                <w:sz w:val="26"/>
              </w:rPr>
            </w:pPr>
            <w:r>
              <w:rPr>
                <w:b/>
                <w:sz w:val="26"/>
              </w:rPr>
              <w:t>5. Kiểm tra, đánh giá người học</w:t>
            </w:r>
          </w:p>
        </w:tc>
      </w:tr>
      <w:tr w:rsidR="00CE24AB" w:rsidTr="00847E28">
        <w:trPr>
          <w:trHeight w:val="600"/>
        </w:trPr>
        <w:tc>
          <w:tcPr>
            <w:tcW w:w="7941" w:type="dxa"/>
            <w:shd w:val="clear" w:color="auto" w:fill="CCFFFF"/>
          </w:tcPr>
          <w:p w:rsidR="00CE24AB" w:rsidRDefault="00CE24AB" w:rsidP="00C12A6D">
            <w:pPr>
              <w:pStyle w:val="TableParagraph"/>
              <w:spacing w:before="153"/>
              <w:ind w:left="3356" w:right="3357"/>
              <w:jc w:val="center"/>
              <w:rPr>
                <w:b/>
                <w:sz w:val="26"/>
              </w:rPr>
            </w:pPr>
            <w:r>
              <w:rPr>
                <w:b/>
                <w:sz w:val="26"/>
              </w:rPr>
              <w:t>Nhận định</w:t>
            </w:r>
          </w:p>
        </w:tc>
        <w:tc>
          <w:tcPr>
            <w:tcW w:w="2123" w:type="dxa"/>
            <w:shd w:val="clear" w:color="auto" w:fill="CCFFFF"/>
          </w:tcPr>
          <w:p w:rsidR="00CE24AB" w:rsidRDefault="00CE24AB" w:rsidP="00C12A6D">
            <w:pPr>
              <w:pStyle w:val="TableParagraph"/>
              <w:spacing w:before="1" w:line="300" w:lineRule="atLeast"/>
              <w:ind w:left="854" w:right="159" w:hanging="670"/>
              <w:rPr>
                <w:b/>
                <w:sz w:val="26"/>
              </w:rPr>
            </w:pPr>
            <w:r>
              <w:rPr>
                <w:b/>
                <w:sz w:val="26"/>
              </w:rPr>
              <w:t>Mức độ đồng ý</w:t>
            </w:r>
          </w:p>
        </w:tc>
      </w:tr>
      <w:tr w:rsidR="00C12A6D" w:rsidTr="00847E28">
        <w:trPr>
          <w:trHeight w:val="600"/>
        </w:trPr>
        <w:tc>
          <w:tcPr>
            <w:tcW w:w="7941" w:type="dxa"/>
          </w:tcPr>
          <w:p w:rsidR="00C12A6D" w:rsidRDefault="00C12A6D" w:rsidP="00C12A6D">
            <w:pPr>
              <w:pStyle w:val="TableParagraph"/>
              <w:spacing w:before="1" w:line="300" w:lineRule="atLeast"/>
              <w:ind w:left="556" w:hanging="452"/>
              <w:rPr>
                <w:sz w:val="26"/>
              </w:rPr>
            </w:pPr>
            <w:r>
              <w:rPr>
                <w:b/>
                <w:sz w:val="26"/>
              </w:rPr>
              <w:t xml:space="preserve">5.1. </w:t>
            </w:r>
            <w:r>
              <w:rPr>
                <w:sz w:val="26"/>
              </w:rPr>
              <w:t>Các phương pháp kiểm tra, đánh giá đa dạng, phù hợp với kết quả học tập mong đợi (chuẩn đầu ra)</w:t>
            </w:r>
          </w:p>
        </w:tc>
        <w:tc>
          <w:tcPr>
            <w:tcW w:w="2123" w:type="dxa"/>
            <w:vAlign w:val="center"/>
          </w:tcPr>
          <w:p w:rsidR="00C12A6D" w:rsidRDefault="00C12A6D" w:rsidP="00C12A6D">
            <w:pPr>
              <w:jc w:val="center"/>
            </w:pPr>
            <w:r w:rsidRPr="00BF1253">
              <w:rPr>
                <w:szCs w:val="28"/>
              </w:rPr>
              <w:t>1  2  3  4</w:t>
            </w:r>
            <w:r w:rsidRPr="00BF1253">
              <w:rPr>
                <w:sz w:val="40"/>
                <w:szCs w:val="40"/>
              </w:rPr>
              <w:t xml:space="preserve">  </w:t>
            </w:r>
            <w:r w:rsidRPr="00BF1253">
              <w:rPr>
                <w:rFonts w:ascii="Wingdings" w:hAnsi="Wingdings"/>
                <w:sz w:val="40"/>
                <w:szCs w:val="40"/>
              </w:rPr>
              <w:sym w:font="Wingdings 2" w:char="F06E"/>
            </w:r>
          </w:p>
        </w:tc>
      </w:tr>
      <w:tr w:rsidR="00C12A6D" w:rsidTr="00847E28">
        <w:trPr>
          <w:trHeight w:val="596"/>
        </w:trPr>
        <w:tc>
          <w:tcPr>
            <w:tcW w:w="7941" w:type="dxa"/>
          </w:tcPr>
          <w:p w:rsidR="00C12A6D" w:rsidRDefault="00C12A6D" w:rsidP="00C12A6D">
            <w:pPr>
              <w:pStyle w:val="TableParagraph"/>
              <w:spacing w:before="1" w:line="300" w:lineRule="exact"/>
              <w:ind w:left="556" w:right="97" w:hanging="452"/>
              <w:rPr>
                <w:sz w:val="26"/>
              </w:rPr>
            </w:pPr>
            <w:r>
              <w:rPr>
                <w:b/>
                <w:sz w:val="26"/>
              </w:rPr>
              <w:t xml:space="preserve">5.2. </w:t>
            </w:r>
            <w:r>
              <w:rPr>
                <w:sz w:val="26"/>
              </w:rPr>
              <w:t>Thông tin về các mốc thời gian; các phương pháp kiểm tra đánh giá được thông báo công khai tới người dạy và phổ biến tới người học.</w:t>
            </w:r>
          </w:p>
        </w:tc>
        <w:tc>
          <w:tcPr>
            <w:tcW w:w="2123" w:type="dxa"/>
            <w:vAlign w:val="center"/>
          </w:tcPr>
          <w:p w:rsidR="00C12A6D" w:rsidRDefault="00C12A6D" w:rsidP="00C12A6D">
            <w:pPr>
              <w:jc w:val="center"/>
            </w:pPr>
            <w:r w:rsidRPr="00BF1253">
              <w:rPr>
                <w:szCs w:val="28"/>
              </w:rPr>
              <w:t>1  2  3  4</w:t>
            </w:r>
            <w:r w:rsidRPr="00BF1253">
              <w:rPr>
                <w:sz w:val="40"/>
                <w:szCs w:val="40"/>
              </w:rPr>
              <w:t xml:space="preserve">  </w:t>
            </w:r>
            <w:r w:rsidRPr="00BF1253">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before="1" w:line="298" w:lineRule="exact"/>
              <w:ind w:left="556" w:right="98" w:hanging="452"/>
              <w:rPr>
                <w:sz w:val="26"/>
              </w:rPr>
            </w:pPr>
            <w:r>
              <w:rPr>
                <w:b/>
                <w:sz w:val="26"/>
              </w:rPr>
              <w:t>5.3.</w:t>
            </w:r>
            <w:r>
              <w:rPr>
                <w:b/>
                <w:spacing w:val="-5"/>
                <w:sz w:val="26"/>
              </w:rPr>
              <w:t xml:space="preserve"> </w:t>
            </w:r>
            <w:r>
              <w:rPr>
                <w:sz w:val="26"/>
              </w:rPr>
              <w:t>Thông</w:t>
            </w:r>
            <w:r>
              <w:rPr>
                <w:spacing w:val="-9"/>
                <w:sz w:val="26"/>
              </w:rPr>
              <w:t xml:space="preserve"> </w:t>
            </w:r>
            <w:r>
              <w:rPr>
                <w:sz w:val="26"/>
              </w:rPr>
              <w:t>tin</w:t>
            </w:r>
            <w:r>
              <w:rPr>
                <w:spacing w:val="-8"/>
                <w:sz w:val="26"/>
              </w:rPr>
              <w:t xml:space="preserve"> </w:t>
            </w:r>
            <w:r>
              <w:rPr>
                <w:sz w:val="26"/>
              </w:rPr>
              <w:t>về</w:t>
            </w:r>
            <w:r>
              <w:rPr>
                <w:spacing w:val="-9"/>
                <w:sz w:val="26"/>
              </w:rPr>
              <w:t xml:space="preserve"> </w:t>
            </w:r>
            <w:r>
              <w:rPr>
                <w:sz w:val="26"/>
              </w:rPr>
              <w:t>ma</w:t>
            </w:r>
            <w:r>
              <w:rPr>
                <w:spacing w:val="-9"/>
                <w:sz w:val="26"/>
              </w:rPr>
              <w:t xml:space="preserve"> </w:t>
            </w:r>
            <w:r>
              <w:rPr>
                <w:sz w:val="26"/>
              </w:rPr>
              <w:t>trận</w:t>
            </w:r>
            <w:r>
              <w:rPr>
                <w:spacing w:val="-9"/>
                <w:sz w:val="26"/>
              </w:rPr>
              <w:t xml:space="preserve"> </w:t>
            </w:r>
            <w:r>
              <w:rPr>
                <w:sz w:val="26"/>
              </w:rPr>
              <w:t>đề</w:t>
            </w:r>
            <w:r>
              <w:rPr>
                <w:spacing w:val="-7"/>
                <w:sz w:val="26"/>
              </w:rPr>
              <w:t xml:space="preserve"> </w:t>
            </w:r>
            <w:r>
              <w:rPr>
                <w:sz w:val="26"/>
              </w:rPr>
              <w:t>thi/</w:t>
            </w:r>
            <w:r>
              <w:rPr>
                <w:spacing w:val="-9"/>
                <w:sz w:val="26"/>
              </w:rPr>
              <w:t xml:space="preserve"> </w:t>
            </w:r>
            <w:r>
              <w:rPr>
                <w:sz w:val="26"/>
              </w:rPr>
              <w:t>bảng</w:t>
            </w:r>
            <w:r>
              <w:rPr>
                <w:spacing w:val="-9"/>
                <w:sz w:val="26"/>
              </w:rPr>
              <w:t xml:space="preserve"> </w:t>
            </w:r>
            <w:r>
              <w:rPr>
                <w:sz w:val="26"/>
              </w:rPr>
              <w:t>tiêu</w:t>
            </w:r>
            <w:r>
              <w:rPr>
                <w:spacing w:val="-9"/>
                <w:sz w:val="26"/>
              </w:rPr>
              <w:t xml:space="preserve"> </w:t>
            </w:r>
            <w:r>
              <w:rPr>
                <w:sz w:val="26"/>
              </w:rPr>
              <w:t>chí</w:t>
            </w:r>
            <w:r>
              <w:rPr>
                <w:spacing w:val="-9"/>
                <w:sz w:val="26"/>
              </w:rPr>
              <w:t xml:space="preserve"> </w:t>
            </w:r>
            <w:r>
              <w:rPr>
                <w:sz w:val="26"/>
              </w:rPr>
              <w:t>đánh</w:t>
            </w:r>
            <w:r>
              <w:rPr>
                <w:spacing w:val="-9"/>
                <w:sz w:val="26"/>
              </w:rPr>
              <w:t xml:space="preserve"> </w:t>
            </w:r>
            <w:r>
              <w:rPr>
                <w:sz w:val="26"/>
              </w:rPr>
              <w:t>giá</w:t>
            </w:r>
            <w:r>
              <w:rPr>
                <w:spacing w:val="-9"/>
                <w:sz w:val="26"/>
              </w:rPr>
              <w:t xml:space="preserve"> </w:t>
            </w:r>
            <w:r>
              <w:rPr>
                <w:sz w:val="26"/>
              </w:rPr>
              <w:t>và</w:t>
            </w:r>
            <w:r>
              <w:rPr>
                <w:spacing w:val="-9"/>
                <w:sz w:val="26"/>
              </w:rPr>
              <w:t xml:space="preserve"> </w:t>
            </w:r>
            <w:r>
              <w:rPr>
                <w:sz w:val="26"/>
              </w:rPr>
              <w:t>thang</w:t>
            </w:r>
            <w:r>
              <w:rPr>
                <w:spacing w:val="-9"/>
                <w:sz w:val="26"/>
              </w:rPr>
              <w:t xml:space="preserve"> </w:t>
            </w:r>
            <w:r>
              <w:rPr>
                <w:sz w:val="26"/>
              </w:rPr>
              <w:t>điểm</w:t>
            </w:r>
            <w:r>
              <w:rPr>
                <w:spacing w:val="-9"/>
                <w:sz w:val="26"/>
              </w:rPr>
              <w:t xml:space="preserve"> </w:t>
            </w:r>
            <w:r>
              <w:rPr>
                <w:sz w:val="26"/>
              </w:rPr>
              <w:t>được thông báo công khai tới người dạy và phổ biến tới người</w:t>
            </w:r>
            <w:r>
              <w:rPr>
                <w:spacing w:val="-21"/>
                <w:sz w:val="26"/>
              </w:rPr>
              <w:t xml:space="preserve"> </w:t>
            </w:r>
            <w:r>
              <w:rPr>
                <w:sz w:val="26"/>
              </w:rPr>
              <w:t>học.</w:t>
            </w:r>
          </w:p>
        </w:tc>
        <w:tc>
          <w:tcPr>
            <w:tcW w:w="2123" w:type="dxa"/>
            <w:vAlign w:val="center"/>
          </w:tcPr>
          <w:p w:rsidR="00C12A6D" w:rsidRDefault="00C12A6D" w:rsidP="00C12A6D">
            <w:pPr>
              <w:jc w:val="center"/>
            </w:pPr>
            <w:r w:rsidRPr="00BF1253">
              <w:rPr>
                <w:szCs w:val="28"/>
              </w:rPr>
              <w:t>1  2  3  4</w:t>
            </w:r>
            <w:r w:rsidRPr="00BF1253">
              <w:rPr>
                <w:sz w:val="40"/>
                <w:szCs w:val="40"/>
              </w:rPr>
              <w:t xml:space="preserve">  </w:t>
            </w:r>
            <w:r w:rsidRPr="00BF1253">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300" w:lineRule="exact"/>
              <w:ind w:left="556" w:right="97" w:hanging="452"/>
              <w:rPr>
                <w:sz w:val="26"/>
              </w:rPr>
            </w:pPr>
            <w:r>
              <w:rPr>
                <w:b/>
                <w:sz w:val="26"/>
              </w:rPr>
              <w:t xml:space="preserve">5.4. </w:t>
            </w:r>
            <w:r>
              <w:rPr>
                <w:sz w:val="26"/>
              </w:rPr>
              <w:t>Các tiêu chuẩn áp dụng trong kiểm tra, đánh giá phù hợp, nhất quán trong toàn bộ chương trình GD.</w:t>
            </w:r>
          </w:p>
        </w:tc>
        <w:tc>
          <w:tcPr>
            <w:tcW w:w="2123" w:type="dxa"/>
            <w:vAlign w:val="center"/>
          </w:tcPr>
          <w:p w:rsidR="00C12A6D" w:rsidRDefault="00C12A6D" w:rsidP="00C12A6D">
            <w:pPr>
              <w:jc w:val="center"/>
            </w:pPr>
            <w:r w:rsidRPr="00BF1253">
              <w:rPr>
                <w:szCs w:val="28"/>
              </w:rPr>
              <w:t>1  2  3  4</w:t>
            </w:r>
            <w:r w:rsidRPr="00BF1253">
              <w:rPr>
                <w:sz w:val="40"/>
                <w:szCs w:val="40"/>
              </w:rPr>
              <w:t xml:space="preserve">  </w:t>
            </w:r>
            <w:r w:rsidRPr="00BF1253">
              <w:rPr>
                <w:rFonts w:ascii="Wingdings" w:hAnsi="Wingdings"/>
                <w:sz w:val="40"/>
                <w:szCs w:val="40"/>
              </w:rPr>
              <w:sym w:font="Wingdings 2" w:char="F06E"/>
            </w:r>
          </w:p>
        </w:tc>
      </w:tr>
      <w:tr w:rsidR="00C12A6D" w:rsidTr="00847E28">
        <w:trPr>
          <w:trHeight w:val="316"/>
        </w:trPr>
        <w:tc>
          <w:tcPr>
            <w:tcW w:w="7941" w:type="dxa"/>
          </w:tcPr>
          <w:p w:rsidR="00C12A6D" w:rsidRDefault="00C12A6D" w:rsidP="00C12A6D">
            <w:pPr>
              <w:pStyle w:val="TableParagraph"/>
              <w:spacing w:line="293" w:lineRule="exact"/>
              <w:ind w:left="105"/>
              <w:rPr>
                <w:sz w:val="26"/>
              </w:rPr>
            </w:pPr>
            <w:r>
              <w:rPr>
                <w:b/>
                <w:sz w:val="26"/>
              </w:rPr>
              <w:t xml:space="preserve">5.5. </w:t>
            </w:r>
            <w:r>
              <w:rPr>
                <w:sz w:val="26"/>
              </w:rPr>
              <w:t>Hoạt động kiểm tra đánh giá có độ giá trị, độ tin cậy và sự công bằng.</w:t>
            </w:r>
          </w:p>
        </w:tc>
        <w:tc>
          <w:tcPr>
            <w:tcW w:w="2123" w:type="dxa"/>
            <w:vAlign w:val="center"/>
          </w:tcPr>
          <w:p w:rsidR="00C12A6D" w:rsidRDefault="00C12A6D" w:rsidP="00C12A6D">
            <w:pPr>
              <w:jc w:val="center"/>
            </w:pPr>
            <w:r w:rsidRPr="00BF1253">
              <w:rPr>
                <w:szCs w:val="28"/>
              </w:rPr>
              <w:t>1  2  3  4</w:t>
            </w:r>
            <w:r w:rsidRPr="00BF1253">
              <w:rPr>
                <w:sz w:val="40"/>
                <w:szCs w:val="40"/>
              </w:rPr>
              <w:t xml:space="preserve">  </w:t>
            </w:r>
            <w:r w:rsidRPr="00BF1253">
              <w:rPr>
                <w:rFonts w:ascii="Wingdings" w:hAnsi="Wingdings"/>
                <w:sz w:val="40"/>
                <w:szCs w:val="40"/>
              </w:rPr>
              <w:sym w:font="Wingdings 2" w:char="F06E"/>
            </w:r>
          </w:p>
        </w:tc>
      </w:tr>
      <w:tr w:rsidR="00C12A6D" w:rsidTr="00847E28">
        <w:trPr>
          <w:trHeight w:val="599"/>
        </w:trPr>
        <w:tc>
          <w:tcPr>
            <w:tcW w:w="7941" w:type="dxa"/>
          </w:tcPr>
          <w:p w:rsidR="00C12A6D" w:rsidRDefault="00C12A6D" w:rsidP="00C12A6D">
            <w:pPr>
              <w:pStyle w:val="TableParagraph"/>
              <w:spacing w:before="1" w:line="300" w:lineRule="atLeast"/>
              <w:ind w:left="556" w:right="97" w:hanging="452"/>
              <w:rPr>
                <w:sz w:val="26"/>
              </w:rPr>
            </w:pPr>
            <w:r>
              <w:rPr>
                <w:b/>
                <w:sz w:val="26"/>
              </w:rPr>
              <w:t xml:space="preserve">5.6. </w:t>
            </w:r>
            <w:r>
              <w:rPr>
                <w:sz w:val="26"/>
              </w:rPr>
              <w:t>Kết quả kiểm tra, đánh giá được gửi kịp thời và cung cấp thông tin giúp cải thiện chất lượng học tập và giảng dạy.</w:t>
            </w:r>
          </w:p>
        </w:tc>
        <w:tc>
          <w:tcPr>
            <w:tcW w:w="2123" w:type="dxa"/>
            <w:vAlign w:val="center"/>
          </w:tcPr>
          <w:p w:rsidR="00C12A6D" w:rsidRDefault="00C12A6D" w:rsidP="00C12A6D">
            <w:pPr>
              <w:jc w:val="center"/>
            </w:pPr>
            <w:r w:rsidRPr="00BF1253">
              <w:rPr>
                <w:szCs w:val="28"/>
              </w:rPr>
              <w:t>1  2  3  4</w:t>
            </w:r>
            <w:r w:rsidRPr="00BF1253">
              <w:rPr>
                <w:sz w:val="40"/>
                <w:szCs w:val="40"/>
              </w:rPr>
              <w:t xml:space="preserve">  </w:t>
            </w:r>
            <w:r w:rsidRPr="00BF1253">
              <w:rPr>
                <w:rFonts w:ascii="Wingdings" w:hAnsi="Wingdings"/>
                <w:sz w:val="40"/>
                <w:szCs w:val="40"/>
              </w:rPr>
              <w:sym w:font="Wingdings 2" w:char="F06E"/>
            </w:r>
          </w:p>
        </w:tc>
      </w:tr>
      <w:tr w:rsidR="00C12A6D" w:rsidTr="00847E28">
        <w:trPr>
          <w:trHeight w:val="318"/>
        </w:trPr>
        <w:tc>
          <w:tcPr>
            <w:tcW w:w="7941" w:type="dxa"/>
            <w:tcBorders>
              <w:bottom w:val="single" w:sz="6" w:space="0" w:color="000000"/>
            </w:tcBorders>
          </w:tcPr>
          <w:p w:rsidR="00C12A6D" w:rsidRDefault="00C12A6D" w:rsidP="00C12A6D">
            <w:pPr>
              <w:pStyle w:val="TableParagraph"/>
              <w:spacing w:line="297" w:lineRule="exact"/>
              <w:ind w:left="105"/>
              <w:rPr>
                <w:sz w:val="26"/>
              </w:rPr>
            </w:pPr>
            <w:r>
              <w:rPr>
                <w:b/>
                <w:sz w:val="26"/>
              </w:rPr>
              <w:t xml:space="preserve">5.7. </w:t>
            </w:r>
            <w:r>
              <w:rPr>
                <w:sz w:val="26"/>
              </w:rPr>
              <w:t>Người học có thể dễ dàng khiếu nại về kết quả kiểm tra, đánh giá.</w:t>
            </w:r>
          </w:p>
        </w:tc>
        <w:tc>
          <w:tcPr>
            <w:tcW w:w="2123" w:type="dxa"/>
            <w:tcBorders>
              <w:bottom w:val="single" w:sz="6" w:space="0" w:color="000000"/>
            </w:tcBorders>
            <w:vAlign w:val="center"/>
          </w:tcPr>
          <w:p w:rsidR="00C12A6D" w:rsidRDefault="00C12A6D" w:rsidP="00C12A6D">
            <w:pPr>
              <w:jc w:val="center"/>
            </w:pPr>
            <w:r w:rsidRPr="00BF1253">
              <w:rPr>
                <w:szCs w:val="28"/>
              </w:rPr>
              <w:t>1  2  3  4</w:t>
            </w:r>
            <w:r w:rsidRPr="00BF1253">
              <w:rPr>
                <w:sz w:val="40"/>
                <w:szCs w:val="40"/>
              </w:rPr>
              <w:t xml:space="preserve">  </w:t>
            </w:r>
            <w:r w:rsidRPr="00BF1253">
              <w:rPr>
                <w:rFonts w:ascii="Wingdings" w:hAnsi="Wingdings"/>
                <w:sz w:val="40"/>
                <w:szCs w:val="40"/>
              </w:rPr>
              <w:sym w:font="Wingdings 2" w:char="F06E"/>
            </w:r>
          </w:p>
        </w:tc>
      </w:tr>
      <w:tr w:rsidR="00C12A6D" w:rsidTr="00847E28">
        <w:trPr>
          <w:trHeight w:val="597"/>
        </w:trPr>
        <w:tc>
          <w:tcPr>
            <w:tcW w:w="7941" w:type="dxa"/>
            <w:tcBorders>
              <w:top w:val="single" w:sz="6" w:space="0" w:color="000000"/>
            </w:tcBorders>
          </w:tcPr>
          <w:p w:rsidR="00C12A6D" w:rsidRDefault="00C12A6D" w:rsidP="00C12A6D">
            <w:pPr>
              <w:pStyle w:val="TableParagraph"/>
              <w:spacing w:before="2" w:line="300" w:lineRule="exact"/>
              <w:ind w:left="556" w:right="97" w:hanging="452"/>
              <w:rPr>
                <w:sz w:val="26"/>
              </w:rPr>
            </w:pPr>
            <w:r>
              <w:rPr>
                <w:b/>
                <w:sz w:val="26"/>
              </w:rPr>
              <w:t xml:space="preserve">5.8. </w:t>
            </w:r>
            <w:r>
              <w:rPr>
                <w:sz w:val="26"/>
              </w:rPr>
              <w:t>Các hoạt động đánh giá thường xuyên được triển khai trong suốt quá trình, cung cấp thông tin kịp thời để điều chỉnh hoạt động dạy học.</w:t>
            </w:r>
          </w:p>
        </w:tc>
        <w:tc>
          <w:tcPr>
            <w:tcW w:w="2123" w:type="dxa"/>
            <w:tcBorders>
              <w:top w:val="single" w:sz="6" w:space="0" w:color="000000"/>
            </w:tcBorders>
            <w:vAlign w:val="center"/>
          </w:tcPr>
          <w:p w:rsidR="00C12A6D" w:rsidRDefault="00C12A6D" w:rsidP="00C12A6D">
            <w:pPr>
              <w:jc w:val="center"/>
            </w:pPr>
            <w:r w:rsidRPr="00BF1253">
              <w:rPr>
                <w:szCs w:val="28"/>
              </w:rPr>
              <w:t>1  2  3  4</w:t>
            </w:r>
            <w:r w:rsidRPr="00BF1253">
              <w:rPr>
                <w:sz w:val="40"/>
                <w:szCs w:val="40"/>
              </w:rPr>
              <w:t xml:space="preserve">  </w:t>
            </w:r>
            <w:r w:rsidRPr="00BF1253">
              <w:rPr>
                <w:rFonts w:ascii="Wingdings" w:hAnsi="Wingdings"/>
                <w:sz w:val="40"/>
                <w:szCs w:val="40"/>
              </w:rPr>
              <w:sym w:font="Wingdings 2" w:char="F06E"/>
            </w:r>
          </w:p>
        </w:tc>
      </w:tr>
      <w:tr w:rsidR="00BB6799" w:rsidTr="00847E28">
        <w:trPr>
          <w:trHeight w:val="316"/>
        </w:trPr>
        <w:tc>
          <w:tcPr>
            <w:tcW w:w="10064" w:type="dxa"/>
            <w:gridSpan w:val="2"/>
            <w:shd w:val="clear" w:color="auto" w:fill="FFFF99"/>
            <w:vAlign w:val="center"/>
          </w:tcPr>
          <w:p w:rsidR="00BB6799" w:rsidRDefault="00BB6799" w:rsidP="00BB6799">
            <w:pPr>
              <w:pStyle w:val="TableParagraph"/>
              <w:spacing w:before="7" w:line="290" w:lineRule="exact"/>
              <w:ind w:left="105"/>
              <w:jc w:val="center"/>
              <w:rPr>
                <w:b/>
                <w:sz w:val="26"/>
              </w:rPr>
            </w:pPr>
            <w:r>
              <w:rPr>
                <w:b/>
                <w:sz w:val="26"/>
              </w:rPr>
              <w:t>6. Chất lượng đội ngũ giáo viên tham gia chương trình giáo dục</w:t>
            </w:r>
          </w:p>
        </w:tc>
      </w:tr>
      <w:tr w:rsidR="00CE24AB" w:rsidTr="00847E28">
        <w:trPr>
          <w:trHeight w:val="600"/>
        </w:trPr>
        <w:tc>
          <w:tcPr>
            <w:tcW w:w="7941" w:type="dxa"/>
            <w:shd w:val="clear" w:color="auto" w:fill="CCFFFF"/>
          </w:tcPr>
          <w:p w:rsidR="00CE24AB" w:rsidRDefault="00CE24AB" w:rsidP="00C12A6D">
            <w:pPr>
              <w:pStyle w:val="TableParagraph"/>
              <w:spacing w:before="153"/>
              <w:ind w:left="3356" w:right="3357"/>
              <w:jc w:val="center"/>
              <w:rPr>
                <w:b/>
                <w:sz w:val="26"/>
              </w:rPr>
            </w:pPr>
            <w:r>
              <w:rPr>
                <w:b/>
                <w:sz w:val="26"/>
              </w:rPr>
              <w:t>Nhận định</w:t>
            </w:r>
          </w:p>
        </w:tc>
        <w:tc>
          <w:tcPr>
            <w:tcW w:w="2123" w:type="dxa"/>
            <w:shd w:val="clear" w:color="auto" w:fill="CCFFFF"/>
            <w:vAlign w:val="center"/>
          </w:tcPr>
          <w:p w:rsidR="00CE24AB" w:rsidRDefault="00CE24AB" w:rsidP="00C12A6D">
            <w:pPr>
              <w:pStyle w:val="TableParagraph"/>
              <w:spacing w:before="1" w:line="300" w:lineRule="atLeast"/>
              <w:ind w:left="854" w:right="159" w:hanging="670"/>
              <w:jc w:val="center"/>
              <w:rPr>
                <w:b/>
                <w:sz w:val="26"/>
              </w:rPr>
            </w:pPr>
            <w:r>
              <w:rPr>
                <w:b/>
                <w:sz w:val="26"/>
              </w:rPr>
              <w:t>Mức độ đồng ý</w:t>
            </w:r>
          </w:p>
        </w:tc>
      </w:tr>
      <w:tr w:rsidR="00C12A6D" w:rsidTr="00847E28">
        <w:trPr>
          <w:trHeight w:val="599"/>
        </w:trPr>
        <w:tc>
          <w:tcPr>
            <w:tcW w:w="7941" w:type="dxa"/>
          </w:tcPr>
          <w:p w:rsidR="00C12A6D" w:rsidRDefault="00C12A6D" w:rsidP="00C12A6D">
            <w:pPr>
              <w:pStyle w:val="TableParagraph"/>
              <w:spacing w:before="1" w:line="300" w:lineRule="atLeast"/>
              <w:ind w:left="645" w:hanging="540"/>
              <w:rPr>
                <w:sz w:val="26"/>
              </w:rPr>
            </w:pPr>
            <w:r>
              <w:rPr>
                <w:b/>
                <w:sz w:val="26"/>
              </w:rPr>
              <w:t xml:space="preserve">6.1. </w:t>
            </w:r>
            <w:r>
              <w:rPr>
                <w:sz w:val="26"/>
              </w:rPr>
              <w:t>Kế hoạch phát triển đội ngũ GV cho chương trình GD được triển khai rộng rãi, đáp ứng nhu cầu GD của nhà trường.</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596"/>
        </w:trPr>
        <w:tc>
          <w:tcPr>
            <w:tcW w:w="7941" w:type="dxa"/>
          </w:tcPr>
          <w:p w:rsidR="00C12A6D" w:rsidRDefault="00C12A6D" w:rsidP="00C12A6D">
            <w:pPr>
              <w:pStyle w:val="TableParagraph"/>
              <w:spacing w:before="1" w:line="300" w:lineRule="exact"/>
              <w:ind w:left="645" w:right="97" w:hanging="540"/>
              <w:rPr>
                <w:sz w:val="26"/>
              </w:rPr>
            </w:pPr>
            <w:r>
              <w:rPr>
                <w:b/>
                <w:sz w:val="26"/>
              </w:rPr>
              <w:t xml:space="preserve">6.2. </w:t>
            </w:r>
            <w:r>
              <w:rPr>
                <w:sz w:val="26"/>
              </w:rPr>
              <w:t>GV có đủ số lượng và khả năng để thực hiện tốt chương trình giảng dạy.</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before="1" w:line="298" w:lineRule="exact"/>
              <w:ind w:left="645" w:hanging="540"/>
              <w:rPr>
                <w:sz w:val="26"/>
              </w:rPr>
            </w:pPr>
            <w:r>
              <w:rPr>
                <w:b/>
                <w:sz w:val="26"/>
              </w:rPr>
              <w:t xml:space="preserve">6.3. </w:t>
            </w:r>
            <w:r>
              <w:rPr>
                <w:sz w:val="26"/>
              </w:rPr>
              <w:t>Việc tuyển dụng và nâng bậc cho đội ngũ GV được thực hiện dựa trên các tiêu chuẩn về năng lực giảng dạy, GD và phục vụ.</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296" w:lineRule="exact"/>
              <w:ind w:left="105"/>
              <w:rPr>
                <w:sz w:val="26"/>
              </w:rPr>
            </w:pPr>
            <w:r>
              <w:rPr>
                <w:b/>
                <w:sz w:val="26"/>
              </w:rPr>
              <w:t xml:space="preserve">6.4. </w:t>
            </w:r>
            <w:r>
              <w:rPr>
                <w:sz w:val="26"/>
              </w:rPr>
              <w:t>GV tham gia chương trình được phân công nhiệm vụ phù hợp với</w:t>
            </w:r>
          </w:p>
          <w:p w:rsidR="00C12A6D" w:rsidRDefault="00C12A6D" w:rsidP="00C12A6D">
            <w:pPr>
              <w:pStyle w:val="TableParagraph"/>
              <w:spacing w:before="1" w:line="278" w:lineRule="exact"/>
              <w:ind w:left="645"/>
              <w:rPr>
                <w:sz w:val="26"/>
              </w:rPr>
            </w:pPr>
            <w:r>
              <w:rPr>
                <w:sz w:val="26"/>
              </w:rPr>
              <w:t>trình độ, kinh nghiệm và năng lực.</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596"/>
        </w:trPr>
        <w:tc>
          <w:tcPr>
            <w:tcW w:w="7941" w:type="dxa"/>
          </w:tcPr>
          <w:p w:rsidR="00C12A6D" w:rsidRDefault="00C12A6D" w:rsidP="00C12A6D">
            <w:pPr>
              <w:pStyle w:val="TableParagraph"/>
              <w:spacing w:before="5" w:line="298" w:lineRule="exact"/>
              <w:ind w:left="645" w:right="97" w:hanging="540"/>
              <w:rPr>
                <w:sz w:val="26"/>
              </w:rPr>
            </w:pPr>
            <w:r>
              <w:rPr>
                <w:b/>
                <w:sz w:val="26"/>
              </w:rPr>
              <w:t xml:space="preserve">6.5. </w:t>
            </w:r>
            <w:r>
              <w:rPr>
                <w:sz w:val="26"/>
              </w:rPr>
              <w:t>Nhu cầu về đào tạo, phát triển chuyên môn cho GV được xác định, thực hiện một cách có hệ thống và triển khai các hoạt động phù hợp.</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before="1" w:line="298" w:lineRule="exact"/>
              <w:ind w:left="645" w:right="26" w:hanging="540"/>
              <w:rPr>
                <w:sz w:val="26"/>
              </w:rPr>
            </w:pPr>
            <w:r>
              <w:rPr>
                <w:b/>
                <w:sz w:val="26"/>
              </w:rPr>
              <w:t xml:space="preserve">6.6. </w:t>
            </w:r>
            <w:r>
              <w:rPr>
                <w:sz w:val="26"/>
              </w:rPr>
              <w:t>Việc quản lí theo kết quả công việc của GV được triển khai để khuyến khích và hỗ trợ cho giảng dạy và các hoạt động khác.</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892"/>
        </w:trPr>
        <w:tc>
          <w:tcPr>
            <w:tcW w:w="7941" w:type="dxa"/>
          </w:tcPr>
          <w:p w:rsidR="00C12A6D" w:rsidRDefault="00C12A6D" w:rsidP="00C12A6D">
            <w:pPr>
              <w:pStyle w:val="TableParagraph"/>
              <w:spacing w:line="296" w:lineRule="exact"/>
              <w:ind w:left="645" w:hanging="540"/>
              <w:rPr>
                <w:sz w:val="26"/>
              </w:rPr>
            </w:pPr>
            <w:r>
              <w:rPr>
                <w:b/>
                <w:sz w:val="26"/>
              </w:rPr>
              <w:t xml:space="preserve">6.7. </w:t>
            </w:r>
            <w:r>
              <w:rPr>
                <w:sz w:val="26"/>
              </w:rPr>
              <w:t>Các loại hình và số lượng các hoạt động nghiên cứu SP</w:t>
            </w:r>
            <w:r>
              <w:rPr>
                <w:spacing w:val="57"/>
                <w:sz w:val="26"/>
              </w:rPr>
              <w:t xml:space="preserve"> </w:t>
            </w:r>
            <w:r>
              <w:rPr>
                <w:sz w:val="26"/>
              </w:rPr>
              <w:t>ứng dụng,</w:t>
            </w:r>
          </w:p>
          <w:p w:rsidR="00C12A6D" w:rsidRDefault="00C12A6D" w:rsidP="00C12A6D">
            <w:pPr>
              <w:pStyle w:val="TableParagraph"/>
              <w:spacing w:before="5" w:line="298" w:lineRule="exact"/>
              <w:ind w:left="645" w:right="103"/>
              <w:rPr>
                <w:sz w:val="26"/>
              </w:rPr>
            </w:pPr>
            <w:r>
              <w:rPr>
                <w:sz w:val="26"/>
              </w:rPr>
              <w:t>SKKN</w:t>
            </w:r>
            <w:r>
              <w:rPr>
                <w:spacing w:val="-10"/>
                <w:sz w:val="26"/>
              </w:rPr>
              <w:t xml:space="preserve"> </w:t>
            </w:r>
            <w:r>
              <w:rPr>
                <w:sz w:val="26"/>
              </w:rPr>
              <w:t>của</w:t>
            </w:r>
            <w:r>
              <w:rPr>
                <w:spacing w:val="-9"/>
                <w:sz w:val="26"/>
              </w:rPr>
              <w:t xml:space="preserve"> </w:t>
            </w:r>
            <w:r>
              <w:rPr>
                <w:sz w:val="26"/>
              </w:rPr>
              <w:t>GV</w:t>
            </w:r>
            <w:r>
              <w:rPr>
                <w:spacing w:val="-10"/>
                <w:sz w:val="26"/>
              </w:rPr>
              <w:t xml:space="preserve"> </w:t>
            </w:r>
            <w:r>
              <w:rPr>
                <w:sz w:val="26"/>
              </w:rPr>
              <w:t>được</w:t>
            </w:r>
            <w:r>
              <w:rPr>
                <w:spacing w:val="-11"/>
                <w:sz w:val="26"/>
              </w:rPr>
              <w:t xml:space="preserve"> </w:t>
            </w:r>
            <w:r>
              <w:rPr>
                <w:sz w:val="26"/>
              </w:rPr>
              <w:t>quy</w:t>
            </w:r>
            <w:r>
              <w:rPr>
                <w:spacing w:val="-12"/>
                <w:sz w:val="26"/>
              </w:rPr>
              <w:t xml:space="preserve"> </w:t>
            </w:r>
            <w:r>
              <w:rPr>
                <w:sz w:val="26"/>
              </w:rPr>
              <w:t>định</w:t>
            </w:r>
            <w:r>
              <w:rPr>
                <w:spacing w:val="-9"/>
                <w:sz w:val="26"/>
              </w:rPr>
              <w:t xml:space="preserve"> </w:t>
            </w:r>
            <w:r>
              <w:rPr>
                <w:sz w:val="26"/>
              </w:rPr>
              <w:t>rõ,</w:t>
            </w:r>
            <w:r>
              <w:rPr>
                <w:spacing w:val="-10"/>
                <w:sz w:val="26"/>
              </w:rPr>
              <w:t xml:space="preserve"> </w:t>
            </w:r>
            <w:r>
              <w:rPr>
                <w:sz w:val="26"/>
              </w:rPr>
              <w:t>giám</w:t>
            </w:r>
            <w:r>
              <w:rPr>
                <w:spacing w:val="-9"/>
                <w:sz w:val="26"/>
              </w:rPr>
              <w:t xml:space="preserve"> </w:t>
            </w:r>
            <w:r>
              <w:rPr>
                <w:sz w:val="26"/>
              </w:rPr>
              <w:t>sát</w:t>
            </w:r>
            <w:r>
              <w:rPr>
                <w:spacing w:val="-10"/>
                <w:sz w:val="26"/>
              </w:rPr>
              <w:t xml:space="preserve"> </w:t>
            </w:r>
            <w:r>
              <w:rPr>
                <w:sz w:val="26"/>
              </w:rPr>
              <w:t>và</w:t>
            </w:r>
            <w:r>
              <w:rPr>
                <w:spacing w:val="-9"/>
                <w:sz w:val="26"/>
              </w:rPr>
              <w:t xml:space="preserve"> </w:t>
            </w:r>
            <w:r>
              <w:rPr>
                <w:sz w:val="26"/>
              </w:rPr>
              <w:t>đối</w:t>
            </w:r>
            <w:r>
              <w:rPr>
                <w:spacing w:val="-12"/>
                <w:sz w:val="26"/>
              </w:rPr>
              <w:t xml:space="preserve"> </w:t>
            </w:r>
            <w:r>
              <w:rPr>
                <w:sz w:val="26"/>
              </w:rPr>
              <w:t>sánh</w:t>
            </w:r>
            <w:r>
              <w:rPr>
                <w:spacing w:val="-9"/>
                <w:sz w:val="26"/>
              </w:rPr>
              <w:t xml:space="preserve"> </w:t>
            </w:r>
            <w:r>
              <w:rPr>
                <w:sz w:val="26"/>
              </w:rPr>
              <w:t>để</w:t>
            </w:r>
            <w:r>
              <w:rPr>
                <w:spacing w:val="-10"/>
                <w:sz w:val="26"/>
              </w:rPr>
              <w:t xml:space="preserve"> </w:t>
            </w:r>
            <w:r>
              <w:rPr>
                <w:sz w:val="26"/>
              </w:rPr>
              <w:t>cải</w:t>
            </w:r>
            <w:r>
              <w:rPr>
                <w:spacing w:val="-9"/>
                <w:sz w:val="26"/>
              </w:rPr>
              <w:t xml:space="preserve"> </w:t>
            </w:r>
            <w:r>
              <w:rPr>
                <w:sz w:val="26"/>
              </w:rPr>
              <w:t>tiến</w:t>
            </w:r>
            <w:r>
              <w:rPr>
                <w:spacing w:val="-10"/>
                <w:sz w:val="26"/>
              </w:rPr>
              <w:t xml:space="preserve"> </w:t>
            </w:r>
            <w:r>
              <w:rPr>
                <w:sz w:val="26"/>
              </w:rPr>
              <w:t>chất lượng chương trình</w:t>
            </w:r>
            <w:r>
              <w:rPr>
                <w:spacing w:val="-4"/>
                <w:sz w:val="26"/>
              </w:rPr>
              <w:t xml:space="preserve"> </w:t>
            </w:r>
            <w:r>
              <w:rPr>
                <w:sz w:val="26"/>
              </w:rPr>
              <w:t>GD.</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300" w:lineRule="exact"/>
              <w:ind w:left="645" w:right="97" w:hanging="540"/>
              <w:rPr>
                <w:sz w:val="26"/>
              </w:rPr>
            </w:pPr>
            <w:r>
              <w:rPr>
                <w:b/>
                <w:sz w:val="26"/>
              </w:rPr>
              <w:t xml:space="preserve">6.8. </w:t>
            </w:r>
            <w:r>
              <w:rPr>
                <w:sz w:val="26"/>
              </w:rPr>
              <w:t>Chương trình dạy và học được thiết kế và triển khai một các nhất quán.</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line="293" w:lineRule="exact"/>
              <w:ind w:left="105"/>
              <w:rPr>
                <w:sz w:val="26"/>
              </w:rPr>
            </w:pPr>
            <w:r>
              <w:rPr>
                <w:b/>
                <w:sz w:val="26"/>
              </w:rPr>
              <w:t xml:space="preserve">6.9. </w:t>
            </w:r>
            <w:r>
              <w:rPr>
                <w:sz w:val="26"/>
              </w:rPr>
              <w:t>GV sử dụng đa dạng các phương pháp dạy học và lựa chọn phương</w:t>
            </w:r>
          </w:p>
          <w:p w:rsidR="00C12A6D" w:rsidRDefault="00C12A6D" w:rsidP="00C12A6D">
            <w:pPr>
              <w:pStyle w:val="TableParagraph"/>
              <w:spacing w:before="1" w:line="278" w:lineRule="exact"/>
              <w:ind w:left="645"/>
              <w:rPr>
                <w:sz w:val="26"/>
              </w:rPr>
            </w:pPr>
            <w:r>
              <w:rPr>
                <w:sz w:val="26"/>
              </w:rPr>
              <w:t>pháp kiểm tra, đánh giá phù hợp nhất.</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597"/>
        </w:trPr>
        <w:tc>
          <w:tcPr>
            <w:tcW w:w="7941" w:type="dxa"/>
          </w:tcPr>
          <w:p w:rsidR="00C12A6D" w:rsidRDefault="00C12A6D" w:rsidP="00C12A6D">
            <w:pPr>
              <w:pStyle w:val="TableParagraph"/>
              <w:spacing w:before="7" w:line="298" w:lineRule="exact"/>
              <w:ind w:left="645" w:right="96" w:hanging="540"/>
              <w:rPr>
                <w:sz w:val="26"/>
              </w:rPr>
            </w:pPr>
            <w:r>
              <w:rPr>
                <w:b/>
                <w:spacing w:val="2"/>
                <w:sz w:val="26"/>
              </w:rPr>
              <w:t>6.10.</w:t>
            </w:r>
            <w:r>
              <w:rPr>
                <w:spacing w:val="2"/>
                <w:sz w:val="26"/>
              </w:rPr>
              <w:t>GV</w:t>
            </w:r>
            <w:r>
              <w:rPr>
                <w:spacing w:val="-12"/>
                <w:sz w:val="26"/>
              </w:rPr>
              <w:t xml:space="preserve"> </w:t>
            </w:r>
            <w:r>
              <w:rPr>
                <w:sz w:val="26"/>
              </w:rPr>
              <w:t>giám</w:t>
            </w:r>
            <w:r>
              <w:rPr>
                <w:spacing w:val="-11"/>
                <w:sz w:val="26"/>
              </w:rPr>
              <w:t xml:space="preserve"> </w:t>
            </w:r>
            <w:r>
              <w:rPr>
                <w:sz w:val="26"/>
              </w:rPr>
              <w:t>sát,</w:t>
            </w:r>
            <w:r>
              <w:rPr>
                <w:spacing w:val="-9"/>
                <w:sz w:val="26"/>
              </w:rPr>
              <w:t xml:space="preserve"> </w:t>
            </w:r>
            <w:r>
              <w:rPr>
                <w:sz w:val="26"/>
              </w:rPr>
              <w:t>đánh</w:t>
            </w:r>
            <w:r>
              <w:rPr>
                <w:spacing w:val="-11"/>
                <w:sz w:val="26"/>
              </w:rPr>
              <w:t xml:space="preserve"> </w:t>
            </w:r>
            <w:r>
              <w:rPr>
                <w:sz w:val="26"/>
              </w:rPr>
              <w:t>giá</w:t>
            </w:r>
            <w:r>
              <w:rPr>
                <w:spacing w:val="-9"/>
                <w:sz w:val="26"/>
              </w:rPr>
              <w:t xml:space="preserve"> </w:t>
            </w:r>
            <w:r>
              <w:rPr>
                <w:sz w:val="26"/>
              </w:rPr>
              <w:t>chất</w:t>
            </w:r>
            <w:r>
              <w:rPr>
                <w:spacing w:val="-11"/>
                <w:sz w:val="26"/>
              </w:rPr>
              <w:t xml:space="preserve"> </w:t>
            </w:r>
            <w:r>
              <w:rPr>
                <w:sz w:val="26"/>
              </w:rPr>
              <w:t>lượng</w:t>
            </w:r>
            <w:r>
              <w:rPr>
                <w:spacing w:val="-11"/>
                <w:sz w:val="26"/>
              </w:rPr>
              <w:t xml:space="preserve"> </w:t>
            </w:r>
            <w:r>
              <w:rPr>
                <w:sz w:val="26"/>
              </w:rPr>
              <w:t>của</w:t>
            </w:r>
            <w:r>
              <w:rPr>
                <w:spacing w:val="-12"/>
                <w:sz w:val="26"/>
              </w:rPr>
              <w:t xml:space="preserve"> </w:t>
            </w:r>
            <w:r>
              <w:rPr>
                <w:sz w:val="26"/>
              </w:rPr>
              <w:t>bản</w:t>
            </w:r>
            <w:r>
              <w:rPr>
                <w:spacing w:val="-11"/>
                <w:sz w:val="26"/>
              </w:rPr>
              <w:t xml:space="preserve"> </w:t>
            </w:r>
            <w:r>
              <w:rPr>
                <w:sz w:val="26"/>
              </w:rPr>
              <w:t>thân</w:t>
            </w:r>
            <w:r>
              <w:rPr>
                <w:spacing w:val="-9"/>
                <w:sz w:val="26"/>
              </w:rPr>
              <w:t xml:space="preserve"> </w:t>
            </w:r>
            <w:r>
              <w:rPr>
                <w:sz w:val="26"/>
              </w:rPr>
              <w:t>và</w:t>
            </w:r>
            <w:r>
              <w:rPr>
                <w:spacing w:val="-11"/>
                <w:sz w:val="26"/>
              </w:rPr>
              <w:t xml:space="preserve"> </w:t>
            </w:r>
            <w:r>
              <w:rPr>
                <w:sz w:val="26"/>
              </w:rPr>
              <w:t>đánh</w:t>
            </w:r>
            <w:r>
              <w:rPr>
                <w:spacing w:val="-11"/>
                <w:sz w:val="26"/>
              </w:rPr>
              <w:t xml:space="preserve"> </w:t>
            </w:r>
            <w:r>
              <w:rPr>
                <w:sz w:val="26"/>
              </w:rPr>
              <w:t>giá</w:t>
            </w:r>
            <w:r>
              <w:rPr>
                <w:spacing w:val="-11"/>
                <w:sz w:val="26"/>
              </w:rPr>
              <w:t xml:space="preserve"> </w:t>
            </w:r>
            <w:r>
              <w:rPr>
                <w:sz w:val="26"/>
              </w:rPr>
              <w:t>chất</w:t>
            </w:r>
            <w:r>
              <w:rPr>
                <w:spacing w:val="-7"/>
                <w:sz w:val="26"/>
              </w:rPr>
              <w:t xml:space="preserve"> </w:t>
            </w:r>
            <w:r>
              <w:rPr>
                <w:sz w:val="26"/>
              </w:rPr>
              <w:t>lượng môn học do mình phụ</w:t>
            </w:r>
            <w:r>
              <w:rPr>
                <w:spacing w:val="-3"/>
                <w:sz w:val="26"/>
              </w:rPr>
              <w:t xml:space="preserve"> </w:t>
            </w:r>
            <w:r>
              <w:rPr>
                <w:sz w:val="26"/>
              </w:rPr>
              <w:t>trách.</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296" w:lineRule="exact"/>
              <w:ind w:left="105"/>
              <w:rPr>
                <w:sz w:val="26"/>
              </w:rPr>
            </w:pPr>
            <w:r>
              <w:rPr>
                <w:b/>
                <w:spacing w:val="2"/>
                <w:sz w:val="26"/>
              </w:rPr>
              <w:lastRenderedPageBreak/>
              <w:t>6.11.</w:t>
            </w:r>
            <w:r>
              <w:rPr>
                <w:spacing w:val="2"/>
                <w:sz w:val="26"/>
              </w:rPr>
              <w:t>GV</w:t>
            </w:r>
            <w:r>
              <w:rPr>
                <w:spacing w:val="-14"/>
                <w:sz w:val="26"/>
              </w:rPr>
              <w:t xml:space="preserve"> </w:t>
            </w:r>
            <w:r>
              <w:rPr>
                <w:sz w:val="26"/>
              </w:rPr>
              <w:t>tích</w:t>
            </w:r>
            <w:r>
              <w:rPr>
                <w:spacing w:val="-13"/>
                <w:sz w:val="26"/>
              </w:rPr>
              <w:t xml:space="preserve"> </w:t>
            </w:r>
            <w:r>
              <w:rPr>
                <w:sz w:val="26"/>
              </w:rPr>
              <w:t>cực</w:t>
            </w:r>
            <w:r>
              <w:rPr>
                <w:spacing w:val="-14"/>
                <w:sz w:val="26"/>
              </w:rPr>
              <w:t xml:space="preserve"> </w:t>
            </w:r>
            <w:r>
              <w:rPr>
                <w:sz w:val="26"/>
              </w:rPr>
              <w:t>rút</w:t>
            </w:r>
            <w:r>
              <w:rPr>
                <w:spacing w:val="-13"/>
                <w:sz w:val="26"/>
              </w:rPr>
              <w:t xml:space="preserve"> </w:t>
            </w:r>
            <w:r>
              <w:rPr>
                <w:sz w:val="26"/>
              </w:rPr>
              <w:t>kinh</w:t>
            </w:r>
            <w:r>
              <w:rPr>
                <w:spacing w:val="-14"/>
                <w:sz w:val="26"/>
              </w:rPr>
              <w:t xml:space="preserve"> </w:t>
            </w:r>
            <w:r>
              <w:rPr>
                <w:sz w:val="26"/>
              </w:rPr>
              <w:t>nghiệm</w:t>
            </w:r>
            <w:r>
              <w:rPr>
                <w:spacing w:val="-13"/>
                <w:sz w:val="26"/>
              </w:rPr>
              <w:t xml:space="preserve"> </w:t>
            </w:r>
            <w:r>
              <w:rPr>
                <w:sz w:val="26"/>
              </w:rPr>
              <w:t>đối</w:t>
            </w:r>
            <w:r>
              <w:rPr>
                <w:spacing w:val="-14"/>
                <w:sz w:val="26"/>
              </w:rPr>
              <w:t xml:space="preserve"> </w:t>
            </w:r>
            <w:r>
              <w:rPr>
                <w:sz w:val="26"/>
              </w:rPr>
              <w:t>với</w:t>
            </w:r>
            <w:r>
              <w:rPr>
                <w:spacing w:val="-13"/>
                <w:sz w:val="26"/>
              </w:rPr>
              <w:t xml:space="preserve"> </w:t>
            </w:r>
            <w:r>
              <w:rPr>
                <w:sz w:val="26"/>
              </w:rPr>
              <w:t>hoạt</w:t>
            </w:r>
            <w:r>
              <w:rPr>
                <w:spacing w:val="-14"/>
                <w:sz w:val="26"/>
              </w:rPr>
              <w:t xml:space="preserve"> </w:t>
            </w:r>
            <w:r>
              <w:rPr>
                <w:sz w:val="26"/>
              </w:rPr>
              <w:t>động</w:t>
            </w:r>
            <w:r>
              <w:rPr>
                <w:spacing w:val="-10"/>
                <w:sz w:val="26"/>
              </w:rPr>
              <w:t xml:space="preserve"> </w:t>
            </w:r>
            <w:r>
              <w:rPr>
                <w:sz w:val="26"/>
              </w:rPr>
              <w:t>giảng</w:t>
            </w:r>
            <w:r>
              <w:rPr>
                <w:spacing w:val="-14"/>
                <w:sz w:val="26"/>
              </w:rPr>
              <w:t xml:space="preserve"> </w:t>
            </w:r>
            <w:r>
              <w:rPr>
                <w:sz w:val="26"/>
              </w:rPr>
              <w:t>dạy</w:t>
            </w:r>
            <w:r>
              <w:rPr>
                <w:spacing w:val="-13"/>
                <w:sz w:val="26"/>
              </w:rPr>
              <w:t xml:space="preserve"> </w:t>
            </w:r>
            <w:r>
              <w:rPr>
                <w:sz w:val="26"/>
              </w:rPr>
              <w:t>của</w:t>
            </w:r>
            <w:r>
              <w:rPr>
                <w:spacing w:val="-10"/>
                <w:sz w:val="26"/>
              </w:rPr>
              <w:t xml:space="preserve"> </w:t>
            </w:r>
            <w:r>
              <w:rPr>
                <w:sz w:val="26"/>
              </w:rPr>
              <w:t>bản</w:t>
            </w:r>
            <w:r>
              <w:rPr>
                <w:spacing w:val="-14"/>
                <w:sz w:val="26"/>
              </w:rPr>
              <w:t xml:space="preserve"> </w:t>
            </w:r>
            <w:r>
              <w:rPr>
                <w:sz w:val="26"/>
              </w:rPr>
              <w:t>thân</w:t>
            </w:r>
          </w:p>
          <w:p w:rsidR="00C12A6D" w:rsidRDefault="00C12A6D" w:rsidP="00C12A6D">
            <w:pPr>
              <w:pStyle w:val="TableParagraph"/>
              <w:spacing w:before="1" w:line="278" w:lineRule="exact"/>
              <w:ind w:left="645"/>
              <w:rPr>
                <w:sz w:val="26"/>
              </w:rPr>
            </w:pPr>
            <w:r>
              <w:rPr>
                <w:sz w:val="26"/>
              </w:rPr>
              <w:t>để cải tiến chất lượng.</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C12A6D" w:rsidTr="00847E28">
        <w:trPr>
          <w:trHeight w:val="421"/>
        </w:trPr>
        <w:tc>
          <w:tcPr>
            <w:tcW w:w="7941" w:type="dxa"/>
          </w:tcPr>
          <w:p w:rsidR="00C12A6D" w:rsidRDefault="00C12A6D" w:rsidP="00C12A6D">
            <w:pPr>
              <w:pStyle w:val="TableParagraph"/>
              <w:spacing w:line="298" w:lineRule="exact"/>
              <w:ind w:left="105"/>
              <w:rPr>
                <w:sz w:val="26"/>
              </w:rPr>
            </w:pPr>
            <w:r>
              <w:rPr>
                <w:b/>
                <w:sz w:val="26"/>
              </w:rPr>
              <w:t>6.12.</w:t>
            </w:r>
            <w:r>
              <w:rPr>
                <w:sz w:val="26"/>
              </w:rPr>
              <w:t>Năng lực của GV đáp ứng được yêu cầu của chương trình GD</w:t>
            </w:r>
          </w:p>
        </w:tc>
        <w:tc>
          <w:tcPr>
            <w:tcW w:w="2123" w:type="dxa"/>
            <w:vAlign w:val="center"/>
          </w:tcPr>
          <w:p w:rsidR="00C12A6D" w:rsidRDefault="00C12A6D" w:rsidP="00C12A6D">
            <w:pPr>
              <w:jc w:val="center"/>
            </w:pPr>
            <w:r w:rsidRPr="00D805F5">
              <w:rPr>
                <w:szCs w:val="28"/>
              </w:rPr>
              <w:t>1  2  3  4</w:t>
            </w:r>
            <w:r w:rsidRPr="00D805F5">
              <w:rPr>
                <w:sz w:val="40"/>
                <w:szCs w:val="40"/>
              </w:rPr>
              <w:t xml:space="preserve">  </w:t>
            </w:r>
            <w:r w:rsidRPr="00D805F5">
              <w:rPr>
                <w:rFonts w:ascii="Wingdings" w:hAnsi="Wingdings"/>
                <w:sz w:val="40"/>
                <w:szCs w:val="40"/>
              </w:rPr>
              <w:sym w:font="Wingdings 2" w:char="F06E"/>
            </w:r>
          </w:p>
        </w:tc>
      </w:tr>
      <w:tr w:rsidR="00BB6799" w:rsidTr="00847E28">
        <w:trPr>
          <w:trHeight w:val="321"/>
        </w:trPr>
        <w:tc>
          <w:tcPr>
            <w:tcW w:w="10064" w:type="dxa"/>
            <w:gridSpan w:val="2"/>
            <w:shd w:val="clear" w:color="auto" w:fill="FFFF99"/>
            <w:vAlign w:val="center"/>
          </w:tcPr>
          <w:p w:rsidR="00BB6799" w:rsidRDefault="00BB6799" w:rsidP="00BB6799">
            <w:pPr>
              <w:pStyle w:val="TableParagraph"/>
              <w:spacing w:before="11" w:line="290" w:lineRule="exact"/>
              <w:ind w:left="105"/>
              <w:jc w:val="center"/>
              <w:rPr>
                <w:b/>
                <w:sz w:val="26"/>
              </w:rPr>
            </w:pPr>
            <w:r>
              <w:rPr>
                <w:b/>
                <w:sz w:val="26"/>
              </w:rPr>
              <w:t>7. Chất lượng đội ngũ cán bộ hỗ trợ tham gia chương trình GD</w:t>
            </w:r>
          </w:p>
        </w:tc>
      </w:tr>
      <w:tr w:rsidR="00CE24AB" w:rsidTr="00847E28">
        <w:trPr>
          <w:trHeight w:val="600"/>
        </w:trPr>
        <w:tc>
          <w:tcPr>
            <w:tcW w:w="7941" w:type="dxa"/>
            <w:shd w:val="clear" w:color="auto" w:fill="CCFFFF"/>
          </w:tcPr>
          <w:p w:rsidR="00CE24AB" w:rsidRDefault="00CE24AB" w:rsidP="00C12A6D">
            <w:pPr>
              <w:pStyle w:val="TableParagraph"/>
              <w:spacing w:before="153"/>
              <w:ind w:left="3356" w:right="3357"/>
              <w:jc w:val="center"/>
              <w:rPr>
                <w:b/>
                <w:sz w:val="26"/>
              </w:rPr>
            </w:pPr>
            <w:r>
              <w:rPr>
                <w:b/>
                <w:sz w:val="26"/>
              </w:rPr>
              <w:t>Nhận định</w:t>
            </w:r>
          </w:p>
        </w:tc>
        <w:tc>
          <w:tcPr>
            <w:tcW w:w="2123" w:type="dxa"/>
            <w:shd w:val="clear" w:color="auto" w:fill="CCFFFF"/>
            <w:vAlign w:val="center"/>
          </w:tcPr>
          <w:p w:rsidR="00CE24AB" w:rsidRDefault="00CE24AB" w:rsidP="00C12A6D">
            <w:pPr>
              <w:pStyle w:val="TableParagraph"/>
              <w:spacing w:before="1" w:line="300" w:lineRule="atLeast"/>
              <w:ind w:left="854" w:right="159" w:hanging="670"/>
              <w:jc w:val="center"/>
              <w:rPr>
                <w:b/>
                <w:sz w:val="26"/>
              </w:rPr>
            </w:pPr>
            <w:r>
              <w:rPr>
                <w:b/>
                <w:sz w:val="26"/>
              </w:rPr>
              <w:t>Mức độ đồng ý</w:t>
            </w:r>
          </w:p>
        </w:tc>
      </w:tr>
      <w:tr w:rsidR="00C12A6D" w:rsidTr="00847E28">
        <w:trPr>
          <w:trHeight w:val="897"/>
        </w:trPr>
        <w:tc>
          <w:tcPr>
            <w:tcW w:w="7941" w:type="dxa"/>
          </w:tcPr>
          <w:p w:rsidR="00C12A6D" w:rsidRDefault="00C12A6D" w:rsidP="00C12A6D">
            <w:pPr>
              <w:pStyle w:val="TableParagraph"/>
              <w:spacing w:before="2"/>
              <w:ind w:left="556" w:hanging="452"/>
              <w:rPr>
                <w:sz w:val="26"/>
              </w:rPr>
            </w:pPr>
            <w:r>
              <w:rPr>
                <w:b/>
                <w:sz w:val="26"/>
              </w:rPr>
              <w:t>7.1.</w:t>
            </w:r>
            <w:r>
              <w:rPr>
                <w:b/>
                <w:spacing w:val="-5"/>
                <w:sz w:val="26"/>
              </w:rPr>
              <w:t xml:space="preserve"> </w:t>
            </w:r>
            <w:r>
              <w:rPr>
                <w:sz w:val="26"/>
              </w:rPr>
              <w:t>Công</w:t>
            </w:r>
            <w:r>
              <w:rPr>
                <w:spacing w:val="-11"/>
                <w:sz w:val="26"/>
              </w:rPr>
              <w:t xml:space="preserve"> </w:t>
            </w:r>
            <w:r>
              <w:rPr>
                <w:sz w:val="26"/>
              </w:rPr>
              <w:t>tác</w:t>
            </w:r>
            <w:r>
              <w:rPr>
                <w:spacing w:val="-11"/>
                <w:sz w:val="26"/>
              </w:rPr>
              <w:t xml:space="preserve"> </w:t>
            </w:r>
            <w:r>
              <w:rPr>
                <w:sz w:val="26"/>
              </w:rPr>
              <w:t>quy</w:t>
            </w:r>
            <w:r>
              <w:rPr>
                <w:spacing w:val="-11"/>
                <w:sz w:val="26"/>
              </w:rPr>
              <w:t xml:space="preserve"> </w:t>
            </w:r>
            <w:r>
              <w:rPr>
                <w:sz w:val="26"/>
              </w:rPr>
              <w:t>hoạch</w:t>
            </w:r>
            <w:r>
              <w:rPr>
                <w:spacing w:val="-11"/>
                <w:sz w:val="26"/>
              </w:rPr>
              <w:t xml:space="preserve"> </w:t>
            </w:r>
            <w:r>
              <w:rPr>
                <w:sz w:val="26"/>
              </w:rPr>
              <w:t>đội</w:t>
            </w:r>
            <w:r>
              <w:rPr>
                <w:spacing w:val="-9"/>
                <w:sz w:val="26"/>
              </w:rPr>
              <w:t xml:space="preserve"> </w:t>
            </w:r>
            <w:r>
              <w:rPr>
                <w:sz w:val="26"/>
              </w:rPr>
              <w:t>ngũ</w:t>
            </w:r>
            <w:r>
              <w:rPr>
                <w:spacing w:val="-11"/>
                <w:sz w:val="26"/>
              </w:rPr>
              <w:t xml:space="preserve"> </w:t>
            </w:r>
            <w:r>
              <w:rPr>
                <w:sz w:val="26"/>
              </w:rPr>
              <w:t>cán</w:t>
            </w:r>
            <w:r>
              <w:rPr>
                <w:spacing w:val="-11"/>
                <w:sz w:val="26"/>
              </w:rPr>
              <w:t xml:space="preserve"> </w:t>
            </w:r>
            <w:r>
              <w:rPr>
                <w:sz w:val="26"/>
              </w:rPr>
              <w:t>bộ</w:t>
            </w:r>
            <w:r>
              <w:rPr>
                <w:spacing w:val="-11"/>
                <w:sz w:val="26"/>
              </w:rPr>
              <w:t xml:space="preserve"> </w:t>
            </w:r>
            <w:r>
              <w:rPr>
                <w:sz w:val="26"/>
              </w:rPr>
              <w:t>hỗ</w:t>
            </w:r>
            <w:r>
              <w:rPr>
                <w:spacing w:val="-11"/>
                <w:sz w:val="26"/>
              </w:rPr>
              <w:t xml:space="preserve"> </w:t>
            </w:r>
            <w:r>
              <w:rPr>
                <w:sz w:val="26"/>
              </w:rPr>
              <w:t>trợ</w:t>
            </w:r>
            <w:r>
              <w:rPr>
                <w:spacing w:val="-11"/>
                <w:sz w:val="26"/>
              </w:rPr>
              <w:t xml:space="preserve"> </w:t>
            </w:r>
            <w:r>
              <w:rPr>
                <w:sz w:val="26"/>
              </w:rPr>
              <w:t>(làm</w:t>
            </w:r>
            <w:r>
              <w:rPr>
                <w:spacing w:val="-9"/>
                <w:sz w:val="26"/>
              </w:rPr>
              <w:t xml:space="preserve"> </w:t>
            </w:r>
            <w:r>
              <w:rPr>
                <w:sz w:val="26"/>
              </w:rPr>
              <w:t>việc</w:t>
            </w:r>
            <w:r>
              <w:rPr>
                <w:spacing w:val="-11"/>
                <w:sz w:val="26"/>
              </w:rPr>
              <w:t xml:space="preserve"> </w:t>
            </w:r>
            <w:r>
              <w:rPr>
                <w:sz w:val="26"/>
              </w:rPr>
              <w:t>tại</w:t>
            </w:r>
            <w:r>
              <w:rPr>
                <w:spacing w:val="-11"/>
                <w:sz w:val="26"/>
              </w:rPr>
              <w:t xml:space="preserve"> </w:t>
            </w:r>
            <w:r>
              <w:rPr>
                <w:sz w:val="26"/>
              </w:rPr>
              <w:t>thư</w:t>
            </w:r>
            <w:r>
              <w:rPr>
                <w:spacing w:val="-10"/>
                <w:sz w:val="26"/>
              </w:rPr>
              <w:t xml:space="preserve"> </w:t>
            </w:r>
            <w:r>
              <w:rPr>
                <w:sz w:val="26"/>
              </w:rPr>
              <w:t>viện,</w:t>
            </w:r>
            <w:r>
              <w:rPr>
                <w:spacing w:val="-11"/>
                <w:sz w:val="26"/>
              </w:rPr>
              <w:t xml:space="preserve"> </w:t>
            </w:r>
            <w:r>
              <w:rPr>
                <w:sz w:val="26"/>
              </w:rPr>
              <w:t>phòng</w:t>
            </w:r>
          </w:p>
          <w:p w:rsidR="00C12A6D" w:rsidRDefault="00C12A6D" w:rsidP="00C12A6D">
            <w:pPr>
              <w:pStyle w:val="TableParagraph"/>
              <w:spacing w:before="5" w:line="298" w:lineRule="exact"/>
              <w:ind w:left="556" w:right="97"/>
              <w:rPr>
                <w:sz w:val="26"/>
              </w:rPr>
            </w:pPr>
            <w:r>
              <w:rPr>
                <w:sz w:val="26"/>
              </w:rPr>
              <w:t>thực hành, mảng công nghệ thông tin và hỗ trợ khác) được triển khai, đáp ứng nhu cầu dạy học, giáo dục.</w:t>
            </w:r>
          </w:p>
        </w:tc>
        <w:tc>
          <w:tcPr>
            <w:tcW w:w="2123" w:type="dxa"/>
            <w:vAlign w:val="center"/>
          </w:tcPr>
          <w:p w:rsidR="00C12A6D" w:rsidRDefault="00C12A6D" w:rsidP="00C12A6D">
            <w:pPr>
              <w:jc w:val="center"/>
            </w:pPr>
            <w:r w:rsidRPr="000F0FB0">
              <w:rPr>
                <w:szCs w:val="28"/>
              </w:rPr>
              <w:t>1  2  3  4</w:t>
            </w:r>
            <w:r w:rsidRPr="000F0FB0">
              <w:rPr>
                <w:sz w:val="40"/>
                <w:szCs w:val="40"/>
              </w:rPr>
              <w:t xml:space="preserve">  </w:t>
            </w:r>
            <w:r w:rsidRPr="000F0FB0">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300" w:lineRule="exact"/>
              <w:ind w:left="556" w:right="97" w:hanging="452"/>
              <w:rPr>
                <w:sz w:val="26"/>
              </w:rPr>
            </w:pPr>
            <w:r>
              <w:rPr>
                <w:b/>
                <w:sz w:val="26"/>
              </w:rPr>
              <w:t xml:space="preserve">7.2. </w:t>
            </w:r>
            <w:r>
              <w:rPr>
                <w:sz w:val="26"/>
              </w:rPr>
              <w:t xml:space="preserve">Tiêu chí tuyển dụng, bổ nhiệm và nâng bậc được xác định rõ và </w:t>
            </w:r>
            <w:r>
              <w:rPr>
                <w:spacing w:val="-4"/>
                <w:sz w:val="26"/>
              </w:rPr>
              <w:t>phổ</w:t>
            </w:r>
            <w:r>
              <w:rPr>
                <w:spacing w:val="57"/>
                <w:sz w:val="26"/>
              </w:rPr>
              <w:t xml:space="preserve"> </w:t>
            </w:r>
            <w:r>
              <w:rPr>
                <w:sz w:val="26"/>
              </w:rPr>
              <w:t>biến rộng rãi.</w:t>
            </w:r>
          </w:p>
        </w:tc>
        <w:tc>
          <w:tcPr>
            <w:tcW w:w="2123" w:type="dxa"/>
            <w:vAlign w:val="center"/>
          </w:tcPr>
          <w:p w:rsidR="00C12A6D" w:rsidRDefault="00C12A6D" w:rsidP="00C12A6D">
            <w:pPr>
              <w:jc w:val="center"/>
            </w:pPr>
            <w:r w:rsidRPr="000F0FB0">
              <w:rPr>
                <w:szCs w:val="28"/>
              </w:rPr>
              <w:t>1  2  3  4</w:t>
            </w:r>
            <w:r w:rsidRPr="000F0FB0">
              <w:rPr>
                <w:sz w:val="40"/>
                <w:szCs w:val="40"/>
              </w:rPr>
              <w:t xml:space="preserve">  </w:t>
            </w:r>
            <w:r w:rsidRPr="000F0FB0">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line="294" w:lineRule="exact"/>
              <w:ind w:left="105"/>
              <w:rPr>
                <w:sz w:val="26"/>
              </w:rPr>
            </w:pPr>
            <w:r>
              <w:rPr>
                <w:b/>
                <w:sz w:val="26"/>
              </w:rPr>
              <w:t xml:space="preserve">7.3. </w:t>
            </w:r>
            <w:r>
              <w:rPr>
                <w:sz w:val="26"/>
              </w:rPr>
              <w:t>Có đủ đội ngũ cán bộ phục vụ giảng dạy như nhân viên thư viện, nhân</w:t>
            </w:r>
          </w:p>
          <w:p w:rsidR="00C12A6D" w:rsidRDefault="00C12A6D" w:rsidP="00C12A6D">
            <w:pPr>
              <w:pStyle w:val="TableParagraph"/>
              <w:spacing w:before="1" w:line="278" w:lineRule="exact"/>
              <w:ind w:left="556"/>
              <w:rPr>
                <w:sz w:val="26"/>
              </w:rPr>
            </w:pPr>
            <w:r>
              <w:rPr>
                <w:sz w:val="26"/>
              </w:rPr>
              <w:t>viên phòng thí nghiệm, nhân viên hành chính,…</w:t>
            </w:r>
          </w:p>
        </w:tc>
        <w:tc>
          <w:tcPr>
            <w:tcW w:w="2123" w:type="dxa"/>
            <w:vAlign w:val="center"/>
          </w:tcPr>
          <w:p w:rsidR="00C12A6D" w:rsidRDefault="00C12A6D" w:rsidP="00C12A6D">
            <w:pPr>
              <w:jc w:val="center"/>
            </w:pPr>
            <w:r w:rsidRPr="000F0FB0">
              <w:rPr>
                <w:szCs w:val="28"/>
              </w:rPr>
              <w:t>1  2  3  4</w:t>
            </w:r>
            <w:r w:rsidRPr="000F0FB0">
              <w:rPr>
                <w:sz w:val="40"/>
                <w:szCs w:val="40"/>
              </w:rPr>
              <w:t xml:space="preserve">  </w:t>
            </w:r>
            <w:r w:rsidRPr="000F0FB0">
              <w:rPr>
                <w:rFonts w:ascii="Wingdings" w:hAnsi="Wingdings"/>
                <w:sz w:val="40"/>
                <w:szCs w:val="40"/>
              </w:rPr>
              <w:sym w:font="Wingdings 2" w:char="F06E"/>
            </w:r>
          </w:p>
        </w:tc>
      </w:tr>
      <w:tr w:rsidR="00C12A6D" w:rsidTr="00847E28">
        <w:trPr>
          <w:trHeight w:val="597"/>
        </w:trPr>
        <w:tc>
          <w:tcPr>
            <w:tcW w:w="7941" w:type="dxa"/>
          </w:tcPr>
          <w:p w:rsidR="00C12A6D" w:rsidRDefault="00C12A6D" w:rsidP="00C12A6D">
            <w:pPr>
              <w:pStyle w:val="TableParagraph"/>
              <w:spacing w:before="6" w:line="298" w:lineRule="exact"/>
              <w:ind w:left="556" w:right="97" w:hanging="452"/>
              <w:rPr>
                <w:sz w:val="26"/>
              </w:rPr>
            </w:pPr>
            <w:r>
              <w:rPr>
                <w:b/>
                <w:sz w:val="26"/>
              </w:rPr>
              <w:t xml:space="preserve">7.4. </w:t>
            </w:r>
            <w:r>
              <w:rPr>
                <w:sz w:val="26"/>
              </w:rPr>
              <w:t>Năng lực của cán bộ hỗ trợ được xác định và đánh giá nhằm đảm bảo năng lượng phù hợp với vị trí việc làm.</w:t>
            </w:r>
          </w:p>
        </w:tc>
        <w:tc>
          <w:tcPr>
            <w:tcW w:w="2123" w:type="dxa"/>
            <w:vAlign w:val="center"/>
          </w:tcPr>
          <w:p w:rsidR="00C12A6D" w:rsidRDefault="00C12A6D" w:rsidP="00C12A6D">
            <w:pPr>
              <w:jc w:val="center"/>
            </w:pPr>
            <w:r w:rsidRPr="000F0FB0">
              <w:rPr>
                <w:szCs w:val="28"/>
              </w:rPr>
              <w:t>1  2  3  4</w:t>
            </w:r>
            <w:r w:rsidRPr="000F0FB0">
              <w:rPr>
                <w:sz w:val="40"/>
                <w:szCs w:val="40"/>
              </w:rPr>
              <w:t xml:space="preserve">  </w:t>
            </w:r>
            <w:r w:rsidRPr="000F0FB0">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before="1" w:line="298" w:lineRule="exact"/>
              <w:ind w:left="556" w:hanging="452"/>
              <w:rPr>
                <w:sz w:val="26"/>
              </w:rPr>
            </w:pPr>
            <w:r>
              <w:rPr>
                <w:b/>
                <w:sz w:val="26"/>
              </w:rPr>
              <w:t xml:space="preserve">7.5. </w:t>
            </w:r>
            <w:r>
              <w:rPr>
                <w:sz w:val="26"/>
              </w:rPr>
              <w:t>Nhu cầu đào tạo và phát triển chuyên môn, nghiệp vụ cho đội ngũ cán bộ hỗ trợ được xác định và có các hoạt động được triển khai phù hợp.</w:t>
            </w:r>
          </w:p>
        </w:tc>
        <w:tc>
          <w:tcPr>
            <w:tcW w:w="2123" w:type="dxa"/>
            <w:vAlign w:val="center"/>
          </w:tcPr>
          <w:p w:rsidR="00C12A6D" w:rsidRDefault="00C12A6D" w:rsidP="00C12A6D">
            <w:pPr>
              <w:jc w:val="center"/>
            </w:pPr>
            <w:r w:rsidRPr="000F0FB0">
              <w:rPr>
                <w:szCs w:val="28"/>
              </w:rPr>
              <w:t>1  2  3  4</w:t>
            </w:r>
            <w:r w:rsidRPr="000F0FB0">
              <w:rPr>
                <w:sz w:val="40"/>
                <w:szCs w:val="40"/>
              </w:rPr>
              <w:t xml:space="preserve">  </w:t>
            </w:r>
            <w:r w:rsidRPr="000F0FB0">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300" w:lineRule="exact"/>
              <w:ind w:left="556" w:right="32" w:hanging="452"/>
              <w:rPr>
                <w:sz w:val="26"/>
              </w:rPr>
            </w:pPr>
            <w:r>
              <w:rPr>
                <w:b/>
                <w:sz w:val="26"/>
              </w:rPr>
              <w:t xml:space="preserve">7.6. </w:t>
            </w:r>
            <w:r>
              <w:rPr>
                <w:sz w:val="26"/>
              </w:rPr>
              <w:t>Quản lý theo hiệu quả công việc bao gồm khen thưởng và công nhận được thực hiện để thúc đẩy và hỗ trợ cho hoạt động dạy học, giáo dục.</w:t>
            </w:r>
          </w:p>
        </w:tc>
        <w:tc>
          <w:tcPr>
            <w:tcW w:w="2123" w:type="dxa"/>
            <w:vAlign w:val="center"/>
          </w:tcPr>
          <w:p w:rsidR="00C12A6D" w:rsidRDefault="00C12A6D" w:rsidP="00C12A6D">
            <w:pPr>
              <w:jc w:val="center"/>
            </w:pPr>
            <w:r w:rsidRPr="000F0FB0">
              <w:rPr>
                <w:szCs w:val="28"/>
              </w:rPr>
              <w:t>1  2  3  4</w:t>
            </w:r>
            <w:r w:rsidRPr="000F0FB0">
              <w:rPr>
                <w:sz w:val="40"/>
                <w:szCs w:val="40"/>
              </w:rPr>
              <w:t xml:space="preserve">  </w:t>
            </w:r>
            <w:r w:rsidRPr="000F0FB0">
              <w:rPr>
                <w:rFonts w:ascii="Wingdings" w:hAnsi="Wingdings"/>
                <w:sz w:val="40"/>
                <w:szCs w:val="40"/>
              </w:rPr>
              <w:sym w:font="Wingdings 2" w:char="F06E"/>
            </w:r>
          </w:p>
        </w:tc>
      </w:tr>
      <w:tr w:rsidR="00BB6799" w:rsidTr="00847E28">
        <w:trPr>
          <w:trHeight w:val="342"/>
        </w:trPr>
        <w:tc>
          <w:tcPr>
            <w:tcW w:w="10064" w:type="dxa"/>
            <w:gridSpan w:val="2"/>
            <w:shd w:val="clear" w:color="auto" w:fill="FFFF99"/>
            <w:vAlign w:val="center"/>
          </w:tcPr>
          <w:p w:rsidR="00BB6799" w:rsidRDefault="00BB6799" w:rsidP="00BB6799">
            <w:pPr>
              <w:pStyle w:val="TableParagraph"/>
              <w:spacing w:before="21"/>
              <w:ind w:left="105"/>
              <w:jc w:val="center"/>
              <w:rPr>
                <w:b/>
                <w:sz w:val="26"/>
              </w:rPr>
            </w:pPr>
            <w:r>
              <w:rPr>
                <w:b/>
                <w:sz w:val="26"/>
              </w:rPr>
              <w:t>8. Chất lượng học sinh và các hoạt động hỗ trợ học sinh</w:t>
            </w:r>
          </w:p>
        </w:tc>
      </w:tr>
      <w:tr w:rsidR="00CE24AB" w:rsidTr="00847E28">
        <w:trPr>
          <w:trHeight w:val="600"/>
        </w:trPr>
        <w:tc>
          <w:tcPr>
            <w:tcW w:w="7941" w:type="dxa"/>
            <w:shd w:val="clear" w:color="auto" w:fill="CCFFFF"/>
          </w:tcPr>
          <w:p w:rsidR="00CE24AB" w:rsidRDefault="00CE24AB" w:rsidP="00C12A6D">
            <w:pPr>
              <w:pStyle w:val="TableParagraph"/>
              <w:spacing w:before="153"/>
              <w:ind w:left="3356" w:right="3357"/>
              <w:jc w:val="center"/>
              <w:rPr>
                <w:b/>
                <w:sz w:val="26"/>
              </w:rPr>
            </w:pPr>
            <w:r>
              <w:rPr>
                <w:b/>
                <w:sz w:val="26"/>
              </w:rPr>
              <w:t>Nhận định</w:t>
            </w:r>
          </w:p>
        </w:tc>
        <w:tc>
          <w:tcPr>
            <w:tcW w:w="2123" w:type="dxa"/>
            <w:shd w:val="clear" w:color="auto" w:fill="CCFFFF"/>
            <w:vAlign w:val="center"/>
          </w:tcPr>
          <w:p w:rsidR="00CE24AB" w:rsidRDefault="00CE24AB" w:rsidP="00C12A6D">
            <w:pPr>
              <w:pStyle w:val="TableParagraph"/>
              <w:spacing w:before="1" w:line="300" w:lineRule="atLeast"/>
              <w:ind w:left="854" w:right="159" w:hanging="670"/>
              <w:jc w:val="center"/>
              <w:rPr>
                <w:b/>
                <w:sz w:val="26"/>
              </w:rPr>
            </w:pPr>
            <w:r>
              <w:rPr>
                <w:b/>
                <w:sz w:val="26"/>
              </w:rPr>
              <w:t>Mức độ đồng ý</w:t>
            </w:r>
          </w:p>
        </w:tc>
      </w:tr>
      <w:tr w:rsidR="00C12A6D" w:rsidTr="00847E28">
        <w:trPr>
          <w:trHeight w:val="597"/>
        </w:trPr>
        <w:tc>
          <w:tcPr>
            <w:tcW w:w="7941" w:type="dxa"/>
          </w:tcPr>
          <w:p w:rsidR="00C12A6D" w:rsidRDefault="00C12A6D" w:rsidP="00C12A6D">
            <w:pPr>
              <w:pStyle w:val="TableParagraph"/>
              <w:spacing w:before="6" w:line="298" w:lineRule="exact"/>
              <w:ind w:left="556" w:right="97" w:hanging="452"/>
              <w:rPr>
                <w:sz w:val="26"/>
              </w:rPr>
            </w:pPr>
            <w:r>
              <w:rPr>
                <w:b/>
                <w:sz w:val="26"/>
              </w:rPr>
              <w:t xml:space="preserve">8.1. </w:t>
            </w:r>
            <w:r>
              <w:rPr>
                <w:sz w:val="26"/>
              </w:rPr>
              <w:t>Chính sách và tiêu chí tuyển sinh được xác định rõ ràng, được ban hành, phổ biến rộng rãi và cập nhật.</w:t>
            </w:r>
          </w:p>
        </w:tc>
        <w:tc>
          <w:tcPr>
            <w:tcW w:w="2123" w:type="dxa"/>
            <w:vAlign w:val="center"/>
          </w:tcPr>
          <w:p w:rsidR="00C12A6D" w:rsidRDefault="00C12A6D" w:rsidP="00C12A6D">
            <w:pPr>
              <w:jc w:val="center"/>
            </w:pPr>
            <w:r w:rsidRPr="000A2ED4">
              <w:rPr>
                <w:szCs w:val="28"/>
              </w:rPr>
              <w:t>1  2  3  4</w:t>
            </w:r>
            <w:r w:rsidRPr="000A2ED4">
              <w:rPr>
                <w:sz w:val="40"/>
                <w:szCs w:val="40"/>
              </w:rPr>
              <w:t xml:space="preserve">  </w:t>
            </w:r>
            <w:r w:rsidRPr="000A2ED4">
              <w:rPr>
                <w:rFonts w:ascii="Wingdings" w:hAnsi="Wingdings"/>
                <w:sz w:val="40"/>
                <w:szCs w:val="40"/>
              </w:rPr>
              <w:sym w:font="Wingdings 2" w:char="F06E"/>
            </w:r>
          </w:p>
        </w:tc>
      </w:tr>
      <w:tr w:rsidR="00C12A6D" w:rsidTr="00847E28">
        <w:trPr>
          <w:trHeight w:val="595"/>
        </w:trPr>
        <w:tc>
          <w:tcPr>
            <w:tcW w:w="7941" w:type="dxa"/>
          </w:tcPr>
          <w:p w:rsidR="00C12A6D" w:rsidRDefault="00C12A6D" w:rsidP="00C12A6D">
            <w:pPr>
              <w:pStyle w:val="TableParagraph"/>
              <w:spacing w:line="300" w:lineRule="exact"/>
              <w:ind w:left="556" w:right="97" w:hanging="452"/>
              <w:rPr>
                <w:sz w:val="26"/>
              </w:rPr>
            </w:pPr>
            <w:r>
              <w:rPr>
                <w:b/>
                <w:sz w:val="26"/>
              </w:rPr>
              <w:t xml:space="preserve">8.2. </w:t>
            </w:r>
            <w:r>
              <w:rPr>
                <w:sz w:val="26"/>
              </w:rPr>
              <w:t>Các phương pháp và tiêu chí tuyển sinh được xác định rõ và được đánh giá hiệu quả sau mỗi kì tuyển sinh.</w:t>
            </w:r>
          </w:p>
        </w:tc>
        <w:tc>
          <w:tcPr>
            <w:tcW w:w="2123" w:type="dxa"/>
            <w:vAlign w:val="center"/>
          </w:tcPr>
          <w:p w:rsidR="00C12A6D" w:rsidRDefault="00C12A6D" w:rsidP="00C12A6D">
            <w:pPr>
              <w:jc w:val="center"/>
            </w:pPr>
            <w:r w:rsidRPr="000A2ED4">
              <w:rPr>
                <w:szCs w:val="28"/>
              </w:rPr>
              <w:t>1  2  3  4</w:t>
            </w:r>
            <w:r w:rsidRPr="000A2ED4">
              <w:rPr>
                <w:sz w:val="40"/>
                <w:szCs w:val="40"/>
              </w:rPr>
              <w:t xml:space="preserve">  </w:t>
            </w:r>
            <w:r w:rsidRPr="000A2ED4">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line="294" w:lineRule="exact"/>
              <w:ind w:left="105"/>
              <w:rPr>
                <w:sz w:val="26"/>
              </w:rPr>
            </w:pPr>
            <w:r>
              <w:rPr>
                <w:b/>
                <w:sz w:val="26"/>
              </w:rPr>
              <w:t xml:space="preserve">8.3. </w:t>
            </w:r>
            <w:r>
              <w:rPr>
                <w:sz w:val="26"/>
              </w:rPr>
              <w:t>Có hệ thống giám sát tiến độ học tập, kết quả học và khối lượng học</w:t>
            </w:r>
          </w:p>
          <w:p w:rsidR="00C12A6D" w:rsidRDefault="00C12A6D" w:rsidP="00C12A6D">
            <w:pPr>
              <w:pStyle w:val="TableParagraph"/>
              <w:spacing w:before="1" w:line="278" w:lineRule="exact"/>
              <w:ind w:left="556"/>
              <w:rPr>
                <w:sz w:val="26"/>
              </w:rPr>
            </w:pPr>
            <w:r>
              <w:rPr>
                <w:sz w:val="26"/>
              </w:rPr>
              <w:t>tập của học sinh hiệu quả.</w:t>
            </w:r>
          </w:p>
        </w:tc>
        <w:tc>
          <w:tcPr>
            <w:tcW w:w="2123" w:type="dxa"/>
            <w:vAlign w:val="center"/>
          </w:tcPr>
          <w:p w:rsidR="00C12A6D" w:rsidRDefault="00C12A6D" w:rsidP="00C12A6D">
            <w:pPr>
              <w:jc w:val="center"/>
            </w:pPr>
            <w:r w:rsidRPr="000A2ED4">
              <w:rPr>
                <w:szCs w:val="28"/>
              </w:rPr>
              <w:t>1  2  3  4</w:t>
            </w:r>
            <w:r w:rsidRPr="000A2ED4">
              <w:rPr>
                <w:sz w:val="40"/>
                <w:szCs w:val="40"/>
              </w:rPr>
              <w:t xml:space="preserve">  </w:t>
            </w:r>
            <w:r w:rsidRPr="000A2ED4">
              <w:rPr>
                <w:rFonts w:ascii="Wingdings" w:hAnsi="Wingdings"/>
                <w:sz w:val="40"/>
                <w:szCs w:val="40"/>
              </w:rPr>
              <w:sym w:font="Wingdings 2" w:char="F06E"/>
            </w:r>
          </w:p>
        </w:tc>
      </w:tr>
      <w:tr w:rsidR="00C12A6D" w:rsidTr="00847E28">
        <w:trPr>
          <w:trHeight w:val="597"/>
        </w:trPr>
        <w:tc>
          <w:tcPr>
            <w:tcW w:w="7941" w:type="dxa"/>
          </w:tcPr>
          <w:p w:rsidR="00C12A6D" w:rsidRDefault="00C12A6D" w:rsidP="00C12A6D">
            <w:pPr>
              <w:pStyle w:val="TableParagraph"/>
              <w:spacing w:before="6" w:line="298" w:lineRule="exact"/>
              <w:ind w:left="556" w:right="89" w:hanging="452"/>
              <w:rPr>
                <w:sz w:val="26"/>
              </w:rPr>
            </w:pPr>
            <w:r>
              <w:rPr>
                <w:b/>
                <w:sz w:val="26"/>
              </w:rPr>
              <w:t>8.4.</w:t>
            </w:r>
            <w:r>
              <w:rPr>
                <w:b/>
                <w:spacing w:val="-4"/>
                <w:sz w:val="26"/>
              </w:rPr>
              <w:t xml:space="preserve"> </w:t>
            </w:r>
            <w:r>
              <w:rPr>
                <w:sz w:val="26"/>
              </w:rPr>
              <w:t>Có</w:t>
            </w:r>
            <w:r>
              <w:rPr>
                <w:spacing w:val="-11"/>
                <w:sz w:val="26"/>
              </w:rPr>
              <w:t xml:space="preserve"> </w:t>
            </w:r>
            <w:r>
              <w:rPr>
                <w:sz w:val="26"/>
              </w:rPr>
              <w:t>các</w:t>
            </w:r>
            <w:r>
              <w:rPr>
                <w:spacing w:val="-11"/>
                <w:sz w:val="26"/>
              </w:rPr>
              <w:t xml:space="preserve"> </w:t>
            </w:r>
            <w:r>
              <w:rPr>
                <w:sz w:val="26"/>
              </w:rPr>
              <w:t>hoạt</w:t>
            </w:r>
            <w:r>
              <w:rPr>
                <w:spacing w:val="-10"/>
                <w:sz w:val="26"/>
              </w:rPr>
              <w:t xml:space="preserve"> </w:t>
            </w:r>
            <w:r>
              <w:rPr>
                <w:sz w:val="26"/>
              </w:rPr>
              <w:t>động</w:t>
            </w:r>
            <w:r>
              <w:rPr>
                <w:spacing w:val="-11"/>
                <w:sz w:val="26"/>
              </w:rPr>
              <w:t xml:space="preserve"> </w:t>
            </w:r>
            <w:r>
              <w:rPr>
                <w:sz w:val="26"/>
              </w:rPr>
              <w:t>tư</w:t>
            </w:r>
            <w:r>
              <w:rPr>
                <w:spacing w:val="-10"/>
                <w:sz w:val="26"/>
              </w:rPr>
              <w:t xml:space="preserve"> </w:t>
            </w:r>
            <w:r>
              <w:rPr>
                <w:sz w:val="26"/>
              </w:rPr>
              <w:t>vấn</w:t>
            </w:r>
            <w:r>
              <w:rPr>
                <w:spacing w:val="-10"/>
                <w:sz w:val="26"/>
              </w:rPr>
              <w:t xml:space="preserve"> </w:t>
            </w:r>
            <w:r>
              <w:rPr>
                <w:sz w:val="26"/>
              </w:rPr>
              <w:t>học</w:t>
            </w:r>
            <w:r>
              <w:rPr>
                <w:spacing w:val="-11"/>
                <w:sz w:val="26"/>
              </w:rPr>
              <w:t xml:space="preserve"> </w:t>
            </w:r>
            <w:r>
              <w:rPr>
                <w:sz w:val="26"/>
              </w:rPr>
              <w:t>tập,</w:t>
            </w:r>
            <w:r>
              <w:rPr>
                <w:spacing w:val="-11"/>
                <w:sz w:val="26"/>
              </w:rPr>
              <w:t xml:space="preserve"> </w:t>
            </w:r>
            <w:r>
              <w:rPr>
                <w:sz w:val="26"/>
              </w:rPr>
              <w:t>các</w:t>
            </w:r>
            <w:r>
              <w:rPr>
                <w:spacing w:val="-10"/>
                <w:sz w:val="26"/>
              </w:rPr>
              <w:t xml:space="preserve"> </w:t>
            </w:r>
            <w:r>
              <w:rPr>
                <w:sz w:val="26"/>
              </w:rPr>
              <w:t>hoạt</w:t>
            </w:r>
            <w:r>
              <w:rPr>
                <w:spacing w:val="-11"/>
                <w:sz w:val="26"/>
              </w:rPr>
              <w:t xml:space="preserve"> </w:t>
            </w:r>
            <w:r>
              <w:rPr>
                <w:sz w:val="26"/>
              </w:rPr>
              <w:t>động</w:t>
            </w:r>
            <w:r>
              <w:rPr>
                <w:spacing w:val="-11"/>
                <w:sz w:val="26"/>
              </w:rPr>
              <w:t xml:space="preserve"> </w:t>
            </w:r>
            <w:r>
              <w:rPr>
                <w:sz w:val="26"/>
              </w:rPr>
              <w:t>ngoại</w:t>
            </w:r>
            <w:r>
              <w:rPr>
                <w:spacing w:val="-10"/>
                <w:sz w:val="26"/>
              </w:rPr>
              <w:t xml:space="preserve"> </w:t>
            </w:r>
            <w:r>
              <w:rPr>
                <w:sz w:val="26"/>
              </w:rPr>
              <w:t>khóa,</w:t>
            </w:r>
            <w:r>
              <w:rPr>
                <w:spacing w:val="-11"/>
                <w:sz w:val="26"/>
              </w:rPr>
              <w:t xml:space="preserve"> </w:t>
            </w:r>
            <w:r>
              <w:rPr>
                <w:sz w:val="26"/>
              </w:rPr>
              <w:t>thi</w:t>
            </w:r>
            <w:r>
              <w:rPr>
                <w:spacing w:val="-11"/>
                <w:sz w:val="26"/>
              </w:rPr>
              <w:t xml:space="preserve"> </w:t>
            </w:r>
            <w:r>
              <w:rPr>
                <w:sz w:val="26"/>
              </w:rPr>
              <w:t>đua</w:t>
            </w:r>
            <w:r>
              <w:rPr>
                <w:spacing w:val="-10"/>
                <w:sz w:val="26"/>
              </w:rPr>
              <w:t xml:space="preserve"> </w:t>
            </w:r>
            <w:r>
              <w:rPr>
                <w:sz w:val="26"/>
              </w:rPr>
              <w:t>cho học</w:t>
            </w:r>
            <w:r>
              <w:rPr>
                <w:spacing w:val="-2"/>
                <w:sz w:val="26"/>
              </w:rPr>
              <w:t xml:space="preserve"> </w:t>
            </w:r>
            <w:r>
              <w:rPr>
                <w:sz w:val="26"/>
              </w:rPr>
              <w:t>sinh</w:t>
            </w:r>
          </w:p>
        </w:tc>
        <w:tc>
          <w:tcPr>
            <w:tcW w:w="2123" w:type="dxa"/>
            <w:vAlign w:val="center"/>
          </w:tcPr>
          <w:p w:rsidR="00C12A6D" w:rsidRDefault="00C12A6D" w:rsidP="00C12A6D">
            <w:pPr>
              <w:jc w:val="center"/>
            </w:pPr>
            <w:r w:rsidRPr="000A2ED4">
              <w:rPr>
                <w:szCs w:val="28"/>
              </w:rPr>
              <w:t>1  2  3  4</w:t>
            </w:r>
            <w:r w:rsidRPr="000A2ED4">
              <w:rPr>
                <w:sz w:val="40"/>
                <w:szCs w:val="40"/>
              </w:rPr>
              <w:t xml:space="preserve">  </w:t>
            </w:r>
            <w:r w:rsidRPr="000A2ED4">
              <w:rPr>
                <w:rFonts w:ascii="Wingdings" w:hAnsi="Wingdings"/>
                <w:sz w:val="40"/>
                <w:szCs w:val="40"/>
              </w:rPr>
              <w:sym w:font="Wingdings 2" w:char="F06E"/>
            </w:r>
          </w:p>
        </w:tc>
      </w:tr>
      <w:tr w:rsidR="00C12A6D" w:rsidTr="00847E28">
        <w:trPr>
          <w:trHeight w:val="592"/>
        </w:trPr>
        <w:tc>
          <w:tcPr>
            <w:tcW w:w="7941" w:type="dxa"/>
          </w:tcPr>
          <w:p w:rsidR="00C12A6D" w:rsidRDefault="00C12A6D" w:rsidP="00C12A6D">
            <w:pPr>
              <w:pStyle w:val="TableParagraph"/>
              <w:spacing w:before="1" w:line="298" w:lineRule="exact"/>
              <w:ind w:left="556" w:right="97" w:hanging="452"/>
              <w:rPr>
                <w:sz w:val="26"/>
              </w:rPr>
            </w:pPr>
            <w:r>
              <w:rPr>
                <w:b/>
                <w:sz w:val="26"/>
              </w:rPr>
              <w:t xml:space="preserve">8.5. </w:t>
            </w:r>
            <w:r>
              <w:rPr>
                <w:sz w:val="26"/>
              </w:rPr>
              <w:t>Có những dịch vụ hỗ trợ khác dành cho học sinh, giúp nâng cao chất lượng học tập và khả năng vận dụng kiến thức của HS.</w:t>
            </w:r>
          </w:p>
        </w:tc>
        <w:tc>
          <w:tcPr>
            <w:tcW w:w="2123" w:type="dxa"/>
            <w:vAlign w:val="center"/>
          </w:tcPr>
          <w:p w:rsidR="00C12A6D" w:rsidRDefault="00C12A6D" w:rsidP="00C12A6D">
            <w:pPr>
              <w:jc w:val="center"/>
            </w:pPr>
            <w:r w:rsidRPr="000A2ED4">
              <w:rPr>
                <w:szCs w:val="28"/>
              </w:rPr>
              <w:t>1  2  3  4</w:t>
            </w:r>
            <w:r w:rsidRPr="000A2ED4">
              <w:rPr>
                <w:sz w:val="40"/>
                <w:szCs w:val="40"/>
              </w:rPr>
              <w:t xml:space="preserve">  </w:t>
            </w:r>
            <w:r w:rsidRPr="000A2ED4">
              <w:rPr>
                <w:rFonts w:ascii="Wingdings" w:hAnsi="Wingdings"/>
                <w:sz w:val="40"/>
                <w:szCs w:val="40"/>
              </w:rPr>
              <w:sym w:font="Wingdings 2" w:char="F06E"/>
            </w:r>
          </w:p>
        </w:tc>
      </w:tr>
      <w:tr w:rsidR="00C12A6D" w:rsidTr="00847E28">
        <w:trPr>
          <w:trHeight w:val="594"/>
        </w:trPr>
        <w:tc>
          <w:tcPr>
            <w:tcW w:w="7941" w:type="dxa"/>
          </w:tcPr>
          <w:p w:rsidR="00C12A6D" w:rsidRDefault="00C12A6D" w:rsidP="00C12A6D">
            <w:pPr>
              <w:pStyle w:val="TableParagraph"/>
              <w:spacing w:line="300" w:lineRule="exact"/>
              <w:ind w:left="556" w:hanging="452"/>
              <w:rPr>
                <w:sz w:val="26"/>
              </w:rPr>
            </w:pPr>
            <w:r>
              <w:rPr>
                <w:b/>
                <w:sz w:val="26"/>
              </w:rPr>
              <w:t xml:space="preserve">8.6. </w:t>
            </w:r>
            <w:r>
              <w:rPr>
                <w:sz w:val="26"/>
              </w:rPr>
              <w:t>Môi trường tâm lý, xã hội và cảnh quan hỗ trợ hiệu quả cho hoạt động GD cũng như tạo sự thoải mái cho HS.</w:t>
            </w:r>
          </w:p>
        </w:tc>
        <w:tc>
          <w:tcPr>
            <w:tcW w:w="2123" w:type="dxa"/>
            <w:vAlign w:val="center"/>
          </w:tcPr>
          <w:p w:rsidR="00C12A6D" w:rsidRDefault="00C12A6D" w:rsidP="00C12A6D">
            <w:pPr>
              <w:jc w:val="center"/>
            </w:pPr>
            <w:r w:rsidRPr="000A2ED4">
              <w:rPr>
                <w:szCs w:val="28"/>
              </w:rPr>
              <w:t>1  2  3  4</w:t>
            </w:r>
            <w:r w:rsidRPr="000A2ED4">
              <w:rPr>
                <w:sz w:val="40"/>
                <w:szCs w:val="40"/>
              </w:rPr>
              <w:t xml:space="preserve">  </w:t>
            </w:r>
            <w:r w:rsidRPr="000A2ED4">
              <w:rPr>
                <w:rFonts w:ascii="Wingdings" w:hAnsi="Wingdings"/>
                <w:sz w:val="40"/>
                <w:szCs w:val="40"/>
              </w:rPr>
              <w:sym w:font="Wingdings 2" w:char="F06E"/>
            </w:r>
          </w:p>
        </w:tc>
      </w:tr>
      <w:tr w:rsidR="00BB6799" w:rsidTr="00847E28">
        <w:trPr>
          <w:trHeight w:val="383"/>
        </w:trPr>
        <w:tc>
          <w:tcPr>
            <w:tcW w:w="10064" w:type="dxa"/>
            <w:gridSpan w:val="2"/>
            <w:shd w:val="clear" w:color="auto" w:fill="FFFF99"/>
            <w:vAlign w:val="center"/>
          </w:tcPr>
          <w:p w:rsidR="00BB6799" w:rsidRDefault="00BB6799" w:rsidP="00BB6799">
            <w:pPr>
              <w:pStyle w:val="TableParagraph"/>
              <w:spacing w:line="296" w:lineRule="exact"/>
              <w:ind w:left="105"/>
              <w:jc w:val="center"/>
              <w:rPr>
                <w:b/>
                <w:sz w:val="26"/>
              </w:rPr>
            </w:pPr>
            <w:r>
              <w:rPr>
                <w:b/>
                <w:sz w:val="26"/>
              </w:rPr>
              <w:t>9. Cơ sở hạ tầng và trang thiết bị phục vụ chương trình giáo dục</w:t>
            </w:r>
          </w:p>
        </w:tc>
      </w:tr>
    </w:tbl>
    <w:p w:rsidR="00C34364" w:rsidRDefault="00C34364" w:rsidP="00C34364">
      <w:pPr>
        <w:pStyle w:val="BodyText"/>
        <w:spacing w:before="8"/>
        <w:rPr>
          <w:sz w:val="8"/>
        </w:rPr>
      </w:pPr>
    </w:p>
    <w:tbl>
      <w:tblPr>
        <w:tblW w:w="0" w:type="auto"/>
        <w:tblInd w:w="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41"/>
        <w:gridCol w:w="1844"/>
      </w:tblGrid>
      <w:tr w:rsidR="00C34364" w:rsidTr="00C12A6D">
        <w:trPr>
          <w:trHeight w:val="600"/>
        </w:trPr>
        <w:tc>
          <w:tcPr>
            <w:tcW w:w="7941" w:type="dxa"/>
            <w:shd w:val="clear" w:color="auto" w:fill="CCFFFF"/>
          </w:tcPr>
          <w:p w:rsidR="00C34364" w:rsidRDefault="00C34364" w:rsidP="00C12A6D">
            <w:pPr>
              <w:pStyle w:val="TableParagraph"/>
              <w:spacing w:before="153"/>
              <w:ind w:left="3356" w:right="3357"/>
              <w:jc w:val="center"/>
              <w:rPr>
                <w:b/>
                <w:sz w:val="26"/>
              </w:rPr>
            </w:pPr>
            <w:r>
              <w:rPr>
                <w:b/>
                <w:sz w:val="26"/>
              </w:rPr>
              <w:t>Nhận định</w:t>
            </w:r>
          </w:p>
        </w:tc>
        <w:tc>
          <w:tcPr>
            <w:tcW w:w="1844" w:type="dxa"/>
            <w:shd w:val="clear" w:color="auto" w:fill="CCFFFF"/>
          </w:tcPr>
          <w:p w:rsidR="00C34364" w:rsidRDefault="00C34364" w:rsidP="00C12A6D">
            <w:pPr>
              <w:pStyle w:val="TableParagraph"/>
              <w:spacing w:before="1" w:line="300" w:lineRule="atLeast"/>
              <w:ind w:left="854" w:right="159" w:hanging="670"/>
              <w:rPr>
                <w:b/>
                <w:sz w:val="26"/>
              </w:rPr>
            </w:pPr>
            <w:r>
              <w:rPr>
                <w:b/>
                <w:sz w:val="26"/>
              </w:rPr>
              <w:t>Mức độ đồng ý</w:t>
            </w:r>
          </w:p>
        </w:tc>
      </w:tr>
      <w:tr w:rsidR="00C12A6D" w:rsidTr="00C12A6D">
        <w:trPr>
          <w:trHeight w:val="896"/>
        </w:trPr>
        <w:tc>
          <w:tcPr>
            <w:tcW w:w="7941" w:type="dxa"/>
          </w:tcPr>
          <w:p w:rsidR="00C12A6D" w:rsidRDefault="00C12A6D" w:rsidP="00C12A6D">
            <w:pPr>
              <w:pStyle w:val="TableParagraph"/>
              <w:spacing w:before="1"/>
              <w:ind w:left="559" w:right="97" w:hanging="425"/>
              <w:rPr>
                <w:sz w:val="26"/>
              </w:rPr>
            </w:pPr>
            <w:r>
              <w:rPr>
                <w:b/>
                <w:sz w:val="26"/>
              </w:rPr>
              <w:t xml:space="preserve">9.1. </w:t>
            </w:r>
            <w:r>
              <w:rPr>
                <w:sz w:val="26"/>
              </w:rPr>
              <w:t>Cơ sở vật chất và trang thiết bị phục vụ dạy và học (như hội trường, phòng học, phòng bộ môn,…) được trang bị đủ và cập nhật để hỗ trợ</w:t>
            </w:r>
          </w:p>
          <w:p w:rsidR="00C12A6D" w:rsidRDefault="00C12A6D" w:rsidP="00C12A6D">
            <w:pPr>
              <w:pStyle w:val="TableParagraph"/>
              <w:spacing w:line="277" w:lineRule="exact"/>
              <w:ind w:left="559"/>
              <w:rPr>
                <w:sz w:val="26"/>
              </w:rPr>
            </w:pPr>
            <w:r>
              <w:rPr>
                <w:sz w:val="26"/>
              </w:rPr>
              <w:t>hoạt động GD</w:t>
            </w:r>
          </w:p>
        </w:tc>
        <w:tc>
          <w:tcPr>
            <w:tcW w:w="1844" w:type="dxa"/>
            <w:vAlign w:val="center"/>
          </w:tcPr>
          <w:p w:rsidR="00C12A6D" w:rsidRDefault="00C12A6D" w:rsidP="00C12A6D">
            <w:pPr>
              <w:jc w:val="center"/>
            </w:pPr>
            <w:r w:rsidRPr="007764BD">
              <w:rPr>
                <w:szCs w:val="28"/>
              </w:rPr>
              <w:t>1  2  3  4</w:t>
            </w:r>
            <w:r w:rsidRPr="007764BD">
              <w:rPr>
                <w:sz w:val="40"/>
                <w:szCs w:val="40"/>
              </w:rPr>
              <w:t xml:space="preserve">  </w:t>
            </w:r>
            <w:r w:rsidRPr="007764BD">
              <w:rPr>
                <w:rFonts w:ascii="Wingdings" w:hAnsi="Wingdings"/>
                <w:sz w:val="40"/>
                <w:szCs w:val="40"/>
              </w:rPr>
              <w:sym w:font="Wingdings 2" w:char="F06E"/>
            </w:r>
          </w:p>
        </w:tc>
      </w:tr>
      <w:tr w:rsidR="00C12A6D" w:rsidTr="00C12A6D">
        <w:trPr>
          <w:trHeight w:val="897"/>
        </w:trPr>
        <w:tc>
          <w:tcPr>
            <w:tcW w:w="7941" w:type="dxa"/>
          </w:tcPr>
          <w:p w:rsidR="00C12A6D" w:rsidRDefault="00C12A6D" w:rsidP="00C12A6D">
            <w:pPr>
              <w:pStyle w:val="TableParagraph"/>
              <w:spacing w:before="2" w:line="300" w:lineRule="exact"/>
              <w:ind w:left="559" w:right="99" w:hanging="425"/>
              <w:jc w:val="both"/>
              <w:rPr>
                <w:sz w:val="26"/>
              </w:rPr>
            </w:pPr>
            <w:r>
              <w:rPr>
                <w:b/>
                <w:sz w:val="26"/>
              </w:rPr>
              <w:t>9.2.</w:t>
            </w:r>
            <w:r>
              <w:rPr>
                <w:b/>
                <w:spacing w:val="-30"/>
                <w:sz w:val="26"/>
              </w:rPr>
              <w:t xml:space="preserve"> </w:t>
            </w:r>
            <w:r>
              <w:rPr>
                <w:sz w:val="26"/>
              </w:rPr>
              <w:t>Thư</w:t>
            </w:r>
            <w:r>
              <w:rPr>
                <w:spacing w:val="-6"/>
                <w:sz w:val="26"/>
              </w:rPr>
              <w:t xml:space="preserve"> </w:t>
            </w:r>
            <w:r>
              <w:rPr>
                <w:sz w:val="26"/>
              </w:rPr>
              <w:t>viện</w:t>
            </w:r>
            <w:r>
              <w:rPr>
                <w:spacing w:val="-6"/>
                <w:sz w:val="26"/>
              </w:rPr>
              <w:t xml:space="preserve"> </w:t>
            </w:r>
            <w:r>
              <w:rPr>
                <w:sz w:val="26"/>
              </w:rPr>
              <w:t>và</w:t>
            </w:r>
            <w:r>
              <w:rPr>
                <w:spacing w:val="-4"/>
                <w:sz w:val="26"/>
              </w:rPr>
              <w:t xml:space="preserve"> </w:t>
            </w:r>
            <w:r>
              <w:rPr>
                <w:sz w:val="26"/>
              </w:rPr>
              <w:t>các</w:t>
            </w:r>
            <w:r>
              <w:rPr>
                <w:spacing w:val="-6"/>
                <w:sz w:val="26"/>
              </w:rPr>
              <w:t xml:space="preserve"> </w:t>
            </w:r>
            <w:r>
              <w:rPr>
                <w:sz w:val="26"/>
              </w:rPr>
              <w:t>nguồn</w:t>
            </w:r>
            <w:r>
              <w:rPr>
                <w:spacing w:val="-4"/>
                <w:sz w:val="26"/>
              </w:rPr>
              <w:t xml:space="preserve"> </w:t>
            </w:r>
            <w:r>
              <w:rPr>
                <w:sz w:val="26"/>
              </w:rPr>
              <w:t>học</w:t>
            </w:r>
            <w:r>
              <w:rPr>
                <w:spacing w:val="-6"/>
                <w:sz w:val="26"/>
              </w:rPr>
              <w:t xml:space="preserve"> </w:t>
            </w:r>
            <w:r>
              <w:rPr>
                <w:sz w:val="26"/>
              </w:rPr>
              <w:t>liệu</w:t>
            </w:r>
            <w:r>
              <w:rPr>
                <w:spacing w:val="-3"/>
                <w:sz w:val="26"/>
              </w:rPr>
              <w:t xml:space="preserve"> </w:t>
            </w:r>
            <w:r>
              <w:rPr>
                <w:sz w:val="26"/>
              </w:rPr>
              <w:t>được</w:t>
            </w:r>
            <w:r>
              <w:rPr>
                <w:spacing w:val="-7"/>
                <w:sz w:val="26"/>
              </w:rPr>
              <w:t xml:space="preserve"> </w:t>
            </w:r>
            <w:r>
              <w:rPr>
                <w:sz w:val="26"/>
              </w:rPr>
              <w:t>trang</w:t>
            </w:r>
            <w:r>
              <w:rPr>
                <w:spacing w:val="-3"/>
                <w:sz w:val="26"/>
              </w:rPr>
              <w:t xml:space="preserve"> </w:t>
            </w:r>
            <w:r>
              <w:rPr>
                <w:sz w:val="26"/>
              </w:rPr>
              <w:t>bị</w:t>
            </w:r>
            <w:r>
              <w:rPr>
                <w:spacing w:val="-4"/>
                <w:sz w:val="26"/>
              </w:rPr>
              <w:t xml:space="preserve"> </w:t>
            </w:r>
            <w:r>
              <w:rPr>
                <w:sz w:val="26"/>
              </w:rPr>
              <w:t>đầy</w:t>
            </w:r>
            <w:r>
              <w:rPr>
                <w:spacing w:val="-6"/>
                <w:sz w:val="26"/>
              </w:rPr>
              <w:t xml:space="preserve"> </w:t>
            </w:r>
            <w:r>
              <w:rPr>
                <w:sz w:val="26"/>
              </w:rPr>
              <w:t>đủ,</w:t>
            </w:r>
            <w:r>
              <w:rPr>
                <w:spacing w:val="-7"/>
                <w:sz w:val="26"/>
              </w:rPr>
              <w:t xml:space="preserve"> </w:t>
            </w:r>
            <w:r>
              <w:rPr>
                <w:sz w:val="26"/>
              </w:rPr>
              <w:t>chọn</w:t>
            </w:r>
            <w:r>
              <w:rPr>
                <w:spacing w:val="-7"/>
                <w:sz w:val="26"/>
              </w:rPr>
              <w:t xml:space="preserve"> </w:t>
            </w:r>
            <w:r>
              <w:rPr>
                <w:sz w:val="26"/>
              </w:rPr>
              <w:t>lọc</w:t>
            </w:r>
            <w:r>
              <w:rPr>
                <w:spacing w:val="-4"/>
                <w:sz w:val="26"/>
              </w:rPr>
              <w:t xml:space="preserve"> </w:t>
            </w:r>
            <w:r>
              <w:rPr>
                <w:sz w:val="26"/>
              </w:rPr>
              <w:t>và</w:t>
            </w:r>
            <w:r>
              <w:rPr>
                <w:spacing w:val="-6"/>
                <w:sz w:val="26"/>
              </w:rPr>
              <w:t xml:space="preserve"> </w:t>
            </w:r>
            <w:r>
              <w:rPr>
                <w:sz w:val="26"/>
              </w:rPr>
              <w:t>đảm bảo phù hợp với chương trình GD, cập nhật thường xuyên, kịp thời</w:t>
            </w:r>
            <w:r>
              <w:rPr>
                <w:spacing w:val="-46"/>
                <w:sz w:val="26"/>
              </w:rPr>
              <w:t xml:space="preserve"> </w:t>
            </w:r>
            <w:r>
              <w:rPr>
                <w:sz w:val="26"/>
              </w:rPr>
              <w:t>để hỗ trợ hoạt động DH,</w:t>
            </w:r>
            <w:r>
              <w:rPr>
                <w:spacing w:val="-1"/>
                <w:sz w:val="26"/>
              </w:rPr>
              <w:t xml:space="preserve"> </w:t>
            </w:r>
            <w:r>
              <w:rPr>
                <w:sz w:val="26"/>
              </w:rPr>
              <w:t>GD.</w:t>
            </w:r>
          </w:p>
        </w:tc>
        <w:tc>
          <w:tcPr>
            <w:tcW w:w="1844" w:type="dxa"/>
            <w:vAlign w:val="center"/>
          </w:tcPr>
          <w:p w:rsidR="00C12A6D" w:rsidRDefault="00C12A6D" w:rsidP="00C12A6D">
            <w:pPr>
              <w:jc w:val="center"/>
            </w:pPr>
            <w:r w:rsidRPr="007764BD">
              <w:rPr>
                <w:szCs w:val="28"/>
              </w:rPr>
              <w:t>1  2  3  4</w:t>
            </w:r>
            <w:r w:rsidRPr="007764BD">
              <w:rPr>
                <w:sz w:val="40"/>
                <w:szCs w:val="40"/>
              </w:rPr>
              <w:t xml:space="preserve">  </w:t>
            </w:r>
            <w:r w:rsidRPr="007764BD">
              <w:rPr>
                <w:rFonts w:ascii="Wingdings" w:hAnsi="Wingdings"/>
                <w:sz w:val="40"/>
                <w:szCs w:val="40"/>
              </w:rPr>
              <w:sym w:font="Wingdings 2" w:char="F06E"/>
            </w:r>
          </w:p>
        </w:tc>
      </w:tr>
      <w:tr w:rsidR="00C12A6D" w:rsidTr="00C12A6D">
        <w:trPr>
          <w:trHeight w:val="592"/>
        </w:trPr>
        <w:tc>
          <w:tcPr>
            <w:tcW w:w="7941" w:type="dxa"/>
          </w:tcPr>
          <w:p w:rsidR="00C12A6D" w:rsidRDefault="00C12A6D" w:rsidP="00C12A6D">
            <w:pPr>
              <w:pStyle w:val="TableParagraph"/>
              <w:spacing w:line="294" w:lineRule="exact"/>
              <w:ind w:left="134"/>
              <w:rPr>
                <w:sz w:val="26"/>
              </w:rPr>
            </w:pPr>
            <w:r>
              <w:rPr>
                <w:b/>
                <w:sz w:val="26"/>
              </w:rPr>
              <w:t xml:space="preserve">9.3. </w:t>
            </w:r>
            <w:r>
              <w:rPr>
                <w:sz w:val="26"/>
              </w:rPr>
              <w:t>Các phòng thí nghiệm và trang thiết bị được trang bị đầy đủ và cập</w:t>
            </w:r>
          </w:p>
          <w:p w:rsidR="00C12A6D" w:rsidRDefault="00C12A6D" w:rsidP="00C12A6D">
            <w:pPr>
              <w:pStyle w:val="TableParagraph"/>
              <w:spacing w:before="1" w:line="278" w:lineRule="exact"/>
              <w:ind w:left="559"/>
              <w:rPr>
                <w:sz w:val="26"/>
              </w:rPr>
            </w:pPr>
            <w:r>
              <w:rPr>
                <w:sz w:val="26"/>
              </w:rPr>
              <w:t>nhật để hỗ trợ hoạt động DH.</w:t>
            </w:r>
          </w:p>
        </w:tc>
        <w:tc>
          <w:tcPr>
            <w:tcW w:w="1844" w:type="dxa"/>
            <w:vAlign w:val="center"/>
          </w:tcPr>
          <w:p w:rsidR="00C12A6D" w:rsidRDefault="00C12A6D" w:rsidP="00C12A6D">
            <w:pPr>
              <w:jc w:val="center"/>
            </w:pPr>
            <w:r w:rsidRPr="007764BD">
              <w:rPr>
                <w:szCs w:val="28"/>
              </w:rPr>
              <w:t>1  2  3  4</w:t>
            </w:r>
            <w:r w:rsidRPr="007764BD">
              <w:rPr>
                <w:sz w:val="40"/>
                <w:szCs w:val="40"/>
              </w:rPr>
              <w:t xml:space="preserve">  </w:t>
            </w:r>
            <w:r w:rsidRPr="007764BD">
              <w:rPr>
                <w:rFonts w:ascii="Wingdings" w:hAnsi="Wingdings"/>
                <w:sz w:val="40"/>
                <w:szCs w:val="40"/>
              </w:rPr>
              <w:sym w:font="Wingdings 2" w:char="F06E"/>
            </w:r>
          </w:p>
        </w:tc>
      </w:tr>
      <w:tr w:rsidR="00C12A6D" w:rsidTr="00C12A6D">
        <w:trPr>
          <w:trHeight w:val="897"/>
        </w:trPr>
        <w:tc>
          <w:tcPr>
            <w:tcW w:w="7941" w:type="dxa"/>
          </w:tcPr>
          <w:p w:rsidR="00C12A6D" w:rsidRDefault="00C12A6D" w:rsidP="00C12A6D">
            <w:pPr>
              <w:pStyle w:val="TableParagraph"/>
              <w:spacing w:before="2"/>
              <w:ind w:left="559" w:right="93" w:hanging="425"/>
              <w:rPr>
                <w:sz w:val="26"/>
              </w:rPr>
            </w:pPr>
            <w:r>
              <w:rPr>
                <w:b/>
                <w:sz w:val="26"/>
              </w:rPr>
              <w:t xml:space="preserve">9.4. </w:t>
            </w:r>
            <w:r>
              <w:rPr>
                <w:sz w:val="26"/>
              </w:rPr>
              <w:t>Cán bộ, GV và HS dễ dàng tiếp cận với hệ thống công nghệ thông tin (bao</w:t>
            </w:r>
            <w:r>
              <w:rPr>
                <w:spacing w:val="-9"/>
                <w:sz w:val="26"/>
              </w:rPr>
              <w:t xml:space="preserve"> </w:t>
            </w:r>
            <w:r>
              <w:rPr>
                <w:sz w:val="26"/>
              </w:rPr>
              <w:t>gồm</w:t>
            </w:r>
            <w:r>
              <w:rPr>
                <w:spacing w:val="-8"/>
                <w:sz w:val="26"/>
              </w:rPr>
              <w:t xml:space="preserve"> </w:t>
            </w:r>
            <w:r>
              <w:rPr>
                <w:sz w:val="26"/>
              </w:rPr>
              <w:t>cả</w:t>
            </w:r>
            <w:r>
              <w:rPr>
                <w:spacing w:val="-9"/>
                <w:sz w:val="26"/>
              </w:rPr>
              <w:t xml:space="preserve"> </w:t>
            </w:r>
            <w:r>
              <w:rPr>
                <w:sz w:val="26"/>
              </w:rPr>
              <w:t>hạ</w:t>
            </w:r>
            <w:r>
              <w:rPr>
                <w:spacing w:val="-8"/>
                <w:sz w:val="26"/>
              </w:rPr>
              <w:t xml:space="preserve"> </w:t>
            </w:r>
            <w:r>
              <w:rPr>
                <w:sz w:val="26"/>
              </w:rPr>
              <w:t>tầng</w:t>
            </w:r>
            <w:r>
              <w:rPr>
                <w:spacing w:val="-8"/>
                <w:sz w:val="26"/>
              </w:rPr>
              <w:t xml:space="preserve"> </w:t>
            </w:r>
            <w:r>
              <w:rPr>
                <w:sz w:val="26"/>
              </w:rPr>
              <w:t>phục</w:t>
            </w:r>
            <w:r>
              <w:rPr>
                <w:spacing w:val="-9"/>
                <w:sz w:val="26"/>
              </w:rPr>
              <w:t xml:space="preserve"> </w:t>
            </w:r>
            <w:r>
              <w:rPr>
                <w:sz w:val="26"/>
              </w:rPr>
              <w:t>vụ</w:t>
            </w:r>
            <w:r>
              <w:rPr>
                <w:spacing w:val="-8"/>
                <w:sz w:val="26"/>
              </w:rPr>
              <w:t xml:space="preserve"> </w:t>
            </w:r>
            <w:r>
              <w:rPr>
                <w:sz w:val="26"/>
              </w:rPr>
              <w:t>học</w:t>
            </w:r>
            <w:r>
              <w:rPr>
                <w:spacing w:val="-5"/>
                <w:sz w:val="26"/>
              </w:rPr>
              <w:t xml:space="preserve"> </w:t>
            </w:r>
            <w:r>
              <w:rPr>
                <w:sz w:val="26"/>
              </w:rPr>
              <w:t>trực</w:t>
            </w:r>
            <w:r>
              <w:rPr>
                <w:spacing w:val="-9"/>
                <w:sz w:val="26"/>
              </w:rPr>
              <w:t xml:space="preserve"> </w:t>
            </w:r>
            <w:r>
              <w:rPr>
                <w:sz w:val="26"/>
              </w:rPr>
              <w:t>tuyến)</w:t>
            </w:r>
            <w:r>
              <w:rPr>
                <w:spacing w:val="-5"/>
                <w:sz w:val="26"/>
              </w:rPr>
              <w:t xml:space="preserve"> </w:t>
            </w:r>
            <w:r>
              <w:rPr>
                <w:sz w:val="26"/>
              </w:rPr>
              <w:t>để</w:t>
            </w:r>
            <w:r>
              <w:rPr>
                <w:spacing w:val="-8"/>
                <w:sz w:val="26"/>
              </w:rPr>
              <w:t xml:space="preserve"> </w:t>
            </w:r>
            <w:r>
              <w:rPr>
                <w:sz w:val="26"/>
              </w:rPr>
              <w:t>có</w:t>
            </w:r>
            <w:r>
              <w:rPr>
                <w:spacing w:val="-9"/>
                <w:sz w:val="26"/>
              </w:rPr>
              <w:t xml:space="preserve"> </w:t>
            </w:r>
            <w:r>
              <w:rPr>
                <w:sz w:val="26"/>
              </w:rPr>
              <w:t>thể</w:t>
            </w:r>
            <w:r>
              <w:rPr>
                <w:spacing w:val="-8"/>
                <w:sz w:val="26"/>
              </w:rPr>
              <w:t xml:space="preserve"> </w:t>
            </w:r>
            <w:r>
              <w:rPr>
                <w:sz w:val="26"/>
              </w:rPr>
              <w:t>khai</w:t>
            </w:r>
            <w:r>
              <w:rPr>
                <w:spacing w:val="-8"/>
                <w:sz w:val="26"/>
              </w:rPr>
              <w:t xml:space="preserve"> </w:t>
            </w:r>
            <w:r>
              <w:rPr>
                <w:sz w:val="26"/>
              </w:rPr>
              <w:t>thác</w:t>
            </w:r>
            <w:r>
              <w:rPr>
                <w:spacing w:val="-9"/>
                <w:sz w:val="26"/>
              </w:rPr>
              <w:t xml:space="preserve"> </w:t>
            </w:r>
            <w:r>
              <w:rPr>
                <w:sz w:val="26"/>
              </w:rPr>
              <w:t>tối</w:t>
            </w:r>
            <w:r>
              <w:rPr>
                <w:spacing w:val="-8"/>
                <w:sz w:val="26"/>
              </w:rPr>
              <w:t xml:space="preserve"> </w:t>
            </w:r>
            <w:r>
              <w:rPr>
                <w:sz w:val="26"/>
              </w:rPr>
              <w:t>đa,</w:t>
            </w:r>
          </w:p>
          <w:p w:rsidR="00C12A6D" w:rsidRDefault="00C12A6D" w:rsidP="00C12A6D">
            <w:pPr>
              <w:pStyle w:val="TableParagraph"/>
              <w:spacing w:line="277" w:lineRule="exact"/>
              <w:ind w:left="559"/>
              <w:rPr>
                <w:sz w:val="26"/>
              </w:rPr>
            </w:pPr>
            <w:r>
              <w:rPr>
                <w:sz w:val="26"/>
              </w:rPr>
              <w:t>phục vụ các hoạt động giảng dạy, học tập và quản lý.</w:t>
            </w:r>
          </w:p>
        </w:tc>
        <w:tc>
          <w:tcPr>
            <w:tcW w:w="1844" w:type="dxa"/>
            <w:vAlign w:val="center"/>
          </w:tcPr>
          <w:p w:rsidR="00C12A6D" w:rsidRDefault="00C12A6D" w:rsidP="00C12A6D">
            <w:pPr>
              <w:jc w:val="center"/>
            </w:pPr>
            <w:r w:rsidRPr="007764BD">
              <w:rPr>
                <w:szCs w:val="28"/>
              </w:rPr>
              <w:t>1  2  3  4</w:t>
            </w:r>
            <w:r w:rsidRPr="007764BD">
              <w:rPr>
                <w:sz w:val="40"/>
                <w:szCs w:val="40"/>
              </w:rPr>
              <w:t xml:space="preserve">  </w:t>
            </w:r>
            <w:r w:rsidRPr="007764BD">
              <w:rPr>
                <w:rFonts w:ascii="Wingdings" w:hAnsi="Wingdings"/>
                <w:sz w:val="40"/>
                <w:szCs w:val="40"/>
              </w:rPr>
              <w:sym w:font="Wingdings 2" w:char="F06E"/>
            </w:r>
          </w:p>
        </w:tc>
      </w:tr>
      <w:tr w:rsidR="00C12A6D" w:rsidTr="00C12A6D">
        <w:trPr>
          <w:trHeight w:val="597"/>
        </w:trPr>
        <w:tc>
          <w:tcPr>
            <w:tcW w:w="7941" w:type="dxa"/>
          </w:tcPr>
          <w:p w:rsidR="00C12A6D" w:rsidRDefault="00C12A6D" w:rsidP="00C12A6D">
            <w:pPr>
              <w:pStyle w:val="TableParagraph"/>
              <w:spacing w:before="6" w:line="298" w:lineRule="exact"/>
              <w:ind w:left="559" w:right="97" w:hanging="425"/>
              <w:rPr>
                <w:sz w:val="26"/>
              </w:rPr>
            </w:pPr>
            <w:r>
              <w:rPr>
                <w:b/>
                <w:sz w:val="26"/>
              </w:rPr>
              <w:lastRenderedPageBreak/>
              <w:t xml:space="preserve">9.5. </w:t>
            </w:r>
            <w:r>
              <w:rPr>
                <w:sz w:val="26"/>
              </w:rPr>
              <w:t>Các tiêu chuẩn về môi trường, sức khỏe và an toàn được xác định và thực hiện; có lưu ý đến nhu cầu đặc thù của HS khuyết tật.</w:t>
            </w:r>
          </w:p>
        </w:tc>
        <w:tc>
          <w:tcPr>
            <w:tcW w:w="1844" w:type="dxa"/>
            <w:vAlign w:val="center"/>
          </w:tcPr>
          <w:p w:rsidR="00C12A6D" w:rsidRDefault="00C12A6D" w:rsidP="00C12A6D">
            <w:pPr>
              <w:jc w:val="center"/>
            </w:pPr>
            <w:r w:rsidRPr="007764BD">
              <w:rPr>
                <w:szCs w:val="28"/>
              </w:rPr>
              <w:t>1  2  3  4</w:t>
            </w:r>
            <w:r w:rsidRPr="007764BD">
              <w:rPr>
                <w:sz w:val="40"/>
                <w:szCs w:val="40"/>
              </w:rPr>
              <w:t xml:space="preserve">  </w:t>
            </w:r>
            <w:r w:rsidRPr="007764BD">
              <w:rPr>
                <w:rFonts w:ascii="Wingdings" w:hAnsi="Wingdings"/>
                <w:sz w:val="40"/>
                <w:szCs w:val="40"/>
              </w:rPr>
              <w:sym w:font="Wingdings 2" w:char="F06E"/>
            </w:r>
          </w:p>
        </w:tc>
      </w:tr>
      <w:tr w:rsidR="00C34364" w:rsidTr="00C12A6D">
        <w:trPr>
          <w:trHeight w:val="384"/>
        </w:trPr>
        <w:tc>
          <w:tcPr>
            <w:tcW w:w="9785" w:type="dxa"/>
            <w:gridSpan w:val="2"/>
            <w:shd w:val="clear" w:color="auto" w:fill="FFFF99"/>
          </w:tcPr>
          <w:p w:rsidR="00C34364" w:rsidRDefault="00C34364" w:rsidP="00C12A6D">
            <w:pPr>
              <w:pStyle w:val="TableParagraph"/>
              <w:spacing w:line="297" w:lineRule="exact"/>
              <w:ind w:left="105"/>
              <w:rPr>
                <w:b/>
                <w:sz w:val="26"/>
              </w:rPr>
            </w:pPr>
            <w:r>
              <w:rPr>
                <w:b/>
                <w:sz w:val="26"/>
              </w:rPr>
              <w:t>10. Hoạt động nâng cao chất lượng chương trình giáo dục</w:t>
            </w:r>
          </w:p>
        </w:tc>
      </w:tr>
      <w:tr w:rsidR="00CE24AB" w:rsidTr="00C12A6D">
        <w:trPr>
          <w:trHeight w:val="600"/>
        </w:trPr>
        <w:tc>
          <w:tcPr>
            <w:tcW w:w="7941" w:type="dxa"/>
            <w:shd w:val="clear" w:color="auto" w:fill="CCFFFF"/>
          </w:tcPr>
          <w:p w:rsidR="00CE24AB" w:rsidRDefault="00CE24AB" w:rsidP="00C12A6D">
            <w:pPr>
              <w:pStyle w:val="TableParagraph"/>
              <w:spacing w:before="153"/>
              <w:ind w:left="3356" w:right="3357"/>
              <w:jc w:val="center"/>
              <w:rPr>
                <w:b/>
                <w:sz w:val="26"/>
              </w:rPr>
            </w:pPr>
            <w:r>
              <w:rPr>
                <w:b/>
                <w:sz w:val="26"/>
              </w:rPr>
              <w:t>Nhận định</w:t>
            </w:r>
          </w:p>
        </w:tc>
        <w:tc>
          <w:tcPr>
            <w:tcW w:w="1844" w:type="dxa"/>
            <w:shd w:val="clear" w:color="auto" w:fill="CCFFFF"/>
          </w:tcPr>
          <w:p w:rsidR="00CE24AB" w:rsidRDefault="00CE24AB" w:rsidP="00C12A6D">
            <w:pPr>
              <w:pStyle w:val="TableParagraph"/>
              <w:spacing w:before="1" w:line="300" w:lineRule="atLeast"/>
              <w:ind w:left="854" w:right="159" w:hanging="670"/>
              <w:rPr>
                <w:b/>
                <w:sz w:val="26"/>
              </w:rPr>
            </w:pPr>
            <w:r>
              <w:rPr>
                <w:b/>
                <w:sz w:val="26"/>
              </w:rPr>
              <w:t>Mức độ đồng ý</w:t>
            </w:r>
          </w:p>
        </w:tc>
      </w:tr>
      <w:tr w:rsidR="00C12A6D" w:rsidTr="00C12A6D">
        <w:trPr>
          <w:trHeight w:val="897"/>
        </w:trPr>
        <w:tc>
          <w:tcPr>
            <w:tcW w:w="7941" w:type="dxa"/>
          </w:tcPr>
          <w:p w:rsidR="00C12A6D" w:rsidRDefault="00C12A6D" w:rsidP="00C12A6D">
            <w:pPr>
              <w:pStyle w:val="TableParagraph"/>
              <w:tabs>
                <w:tab w:val="left" w:pos="825"/>
              </w:tabs>
              <w:spacing w:before="2"/>
              <w:ind w:left="825" w:hanging="720"/>
              <w:rPr>
                <w:sz w:val="26"/>
              </w:rPr>
            </w:pPr>
            <w:r>
              <w:rPr>
                <w:b/>
                <w:sz w:val="26"/>
              </w:rPr>
              <w:t>10.1.</w:t>
            </w:r>
            <w:r>
              <w:rPr>
                <w:b/>
                <w:sz w:val="26"/>
              </w:rPr>
              <w:tab/>
            </w:r>
            <w:r>
              <w:rPr>
                <w:sz w:val="26"/>
              </w:rPr>
              <w:t>Sử</w:t>
            </w:r>
            <w:r>
              <w:rPr>
                <w:spacing w:val="-9"/>
                <w:sz w:val="26"/>
              </w:rPr>
              <w:t xml:space="preserve"> </w:t>
            </w:r>
            <w:r>
              <w:rPr>
                <w:sz w:val="26"/>
              </w:rPr>
              <w:t>dụng</w:t>
            </w:r>
            <w:r>
              <w:rPr>
                <w:spacing w:val="-7"/>
                <w:sz w:val="26"/>
              </w:rPr>
              <w:t xml:space="preserve"> </w:t>
            </w:r>
            <w:r>
              <w:rPr>
                <w:sz w:val="26"/>
              </w:rPr>
              <w:t>kết</w:t>
            </w:r>
            <w:r>
              <w:rPr>
                <w:spacing w:val="-9"/>
                <w:sz w:val="26"/>
              </w:rPr>
              <w:t xml:space="preserve"> </w:t>
            </w:r>
            <w:r>
              <w:rPr>
                <w:sz w:val="26"/>
              </w:rPr>
              <w:t>quả</w:t>
            </w:r>
            <w:r>
              <w:rPr>
                <w:spacing w:val="-7"/>
                <w:sz w:val="26"/>
              </w:rPr>
              <w:t xml:space="preserve"> </w:t>
            </w:r>
            <w:r>
              <w:rPr>
                <w:sz w:val="26"/>
              </w:rPr>
              <w:t>khảo</w:t>
            </w:r>
            <w:r>
              <w:rPr>
                <w:spacing w:val="-7"/>
                <w:sz w:val="26"/>
              </w:rPr>
              <w:t xml:space="preserve"> </w:t>
            </w:r>
            <w:r>
              <w:rPr>
                <w:sz w:val="26"/>
              </w:rPr>
              <w:t>sát</w:t>
            </w:r>
            <w:r>
              <w:rPr>
                <w:spacing w:val="-9"/>
                <w:sz w:val="26"/>
              </w:rPr>
              <w:t xml:space="preserve"> </w:t>
            </w:r>
            <w:r>
              <w:rPr>
                <w:sz w:val="26"/>
              </w:rPr>
              <w:t>nhu</w:t>
            </w:r>
            <w:r>
              <w:rPr>
                <w:spacing w:val="-9"/>
                <w:sz w:val="26"/>
              </w:rPr>
              <w:t xml:space="preserve"> </w:t>
            </w:r>
            <w:r>
              <w:rPr>
                <w:sz w:val="26"/>
              </w:rPr>
              <w:t>cầu</w:t>
            </w:r>
            <w:r>
              <w:rPr>
                <w:spacing w:val="-9"/>
                <w:sz w:val="26"/>
              </w:rPr>
              <w:t xml:space="preserve"> </w:t>
            </w:r>
            <w:r>
              <w:rPr>
                <w:sz w:val="26"/>
              </w:rPr>
              <w:t>và</w:t>
            </w:r>
            <w:r>
              <w:rPr>
                <w:spacing w:val="-7"/>
                <w:sz w:val="26"/>
              </w:rPr>
              <w:t xml:space="preserve"> </w:t>
            </w:r>
            <w:r>
              <w:rPr>
                <w:sz w:val="26"/>
              </w:rPr>
              <w:t>thông</w:t>
            </w:r>
            <w:r>
              <w:rPr>
                <w:spacing w:val="-7"/>
                <w:sz w:val="26"/>
              </w:rPr>
              <w:t xml:space="preserve"> </w:t>
            </w:r>
            <w:r>
              <w:rPr>
                <w:sz w:val="26"/>
              </w:rPr>
              <w:t>tin</w:t>
            </w:r>
            <w:r>
              <w:rPr>
                <w:spacing w:val="-7"/>
                <w:sz w:val="26"/>
              </w:rPr>
              <w:t xml:space="preserve"> </w:t>
            </w:r>
            <w:r>
              <w:rPr>
                <w:sz w:val="26"/>
              </w:rPr>
              <w:t>phản</w:t>
            </w:r>
            <w:r>
              <w:rPr>
                <w:spacing w:val="-9"/>
                <w:sz w:val="26"/>
              </w:rPr>
              <w:t xml:space="preserve"> </w:t>
            </w:r>
            <w:r>
              <w:rPr>
                <w:sz w:val="26"/>
              </w:rPr>
              <w:t>hồi</w:t>
            </w:r>
            <w:r>
              <w:rPr>
                <w:spacing w:val="-7"/>
                <w:sz w:val="26"/>
              </w:rPr>
              <w:t xml:space="preserve"> </w:t>
            </w:r>
            <w:r>
              <w:rPr>
                <w:sz w:val="26"/>
              </w:rPr>
              <w:t>của</w:t>
            </w:r>
            <w:r>
              <w:rPr>
                <w:spacing w:val="-6"/>
                <w:sz w:val="26"/>
              </w:rPr>
              <w:t xml:space="preserve"> </w:t>
            </w:r>
            <w:r>
              <w:rPr>
                <w:sz w:val="26"/>
              </w:rPr>
              <w:t>GV,</w:t>
            </w:r>
            <w:r>
              <w:rPr>
                <w:spacing w:val="-3"/>
                <w:sz w:val="26"/>
              </w:rPr>
              <w:t xml:space="preserve"> </w:t>
            </w:r>
            <w:r>
              <w:rPr>
                <w:sz w:val="26"/>
              </w:rPr>
              <w:t>HS</w:t>
            </w:r>
          </w:p>
          <w:p w:rsidR="00C12A6D" w:rsidRDefault="00C12A6D" w:rsidP="00C12A6D">
            <w:pPr>
              <w:pStyle w:val="TableParagraph"/>
              <w:spacing w:before="5" w:line="298" w:lineRule="exact"/>
              <w:ind w:left="825" w:right="97"/>
              <w:rPr>
                <w:sz w:val="26"/>
              </w:rPr>
            </w:pPr>
            <w:r>
              <w:rPr>
                <w:sz w:val="26"/>
              </w:rPr>
              <w:t>để phục vụ cho hoạt động thiết kế và phát triển chương trình GD nhà trường.</w:t>
            </w:r>
          </w:p>
        </w:tc>
        <w:tc>
          <w:tcPr>
            <w:tcW w:w="1844" w:type="dxa"/>
            <w:vAlign w:val="center"/>
          </w:tcPr>
          <w:p w:rsidR="00C12A6D" w:rsidRDefault="00C12A6D" w:rsidP="00C12A6D">
            <w:pPr>
              <w:jc w:val="center"/>
            </w:pPr>
            <w:r w:rsidRPr="006161AE">
              <w:rPr>
                <w:szCs w:val="28"/>
              </w:rPr>
              <w:t>1  2  3  4</w:t>
            </w:r>
            <w:r w:rsidRPr="006161AE">
              <w:rPr>
                <w:sz w:val="40"/>
                <w:szCs w:val="40"/>
              </w:rPr>
              <w:t xml:space="preserve">  </w:t>
            </w:r>
            <w:r w:rsidRPr="006161AE">
              <w:rPr>
                <w:rFonts w:ascii="Wingdings" w:hAnsi="Wingdings"/>
                <w:sz w:val="40"/>
                <w:szCs w:val="40"/>
              </w:rPr>
              <w:sym w:font="Wingdings 2" w:char="F06E"/>
            </w:r>
          </w:p>
        </w:tc>
      </w:tr>
      <w:tr w:rsidR="00C12A6D" w:rsidTr="00C12A6D">
        <w:trPr>
          <w:trHeight w:val="594"/>
        </w:trPr>
        <w:tc>
          <w:tcPr>
            <w:tcW w:w="7941" w:type="dxa"/>
          </w:tcPr>
          <w:p w:rsidR="00C12A6D" w:rsidRDefault="00C12A6D" w:rsidP="00C12A6D">
            <w:pPr>
              <w:pStyle w:val="TableParagraph"/>
              <w:tabs>
                <w:tab w:val="left" w:pos="825"/>
              </w:tabs>
              <w:spacing w:line="300" w:lineRule="exact"/>
              <w:ind w:left="825" w:right="108" w:hanging="720"/>
              <w:rPr>
                <w:sz w:val="26"/>
              </w:rPr>
            </w:pPr>
            <w:r>
              <w:rPr>
                <w:b/>
                <w:sz w:val="26"/>
              </w:rPr>
              <w:t>10.2.</w:t>
            </w:r>
            <w:r>
              <w:rPr>
                <w:b/>
                <w:sz w:val="26"/>
              </w:rPr>
              <w:tab/>
            </w:r>
            <w:r>
              <w:rPr>
                <w:sz w:val="26"/>
              </w:rPr>
              <w:t>Quy trình thiết kế và phát triển chương trình GD được xây dựng, đánh giá và cải tiến chất</w:t>
            </w:r>
            <w:r>
              <w:rPr>
                <w:spacing w:val="-4"/>
                <w:sz w:val="26"/>
              </w:rPr>
              <w:t xml:space="preserve"> </w:t>
            </w:r>
            <w:r>
              <w:rPr>
                <w:sz w:val="26"/>
              </w:rPr>
              <w:t>lượng.</w:t>
            </w:r>
          </w:p>
        </w:tc>
        <w:tc>
          <w:tcPr>
            <w:tcW w:w="1844" w:type="dxa"/>
            <w:vAlign w:val="center"/>
          </w:tcPr>
          <w:p w:rsidR="00C12A6D" w:rsidRDefault="00C12A6D" w:rsidP="00C12A6D">
            <w:pPr>
              <w:jc w:val="center"/>
            </w:pPr>
            <w:r w:rsidRPr="006161AE">
              <w:rPr>
                <w:szCs w:val="28"/>
              </w:rPr>
              <w:t>1  2  3  4</w:t>
            </w:r>
            <w:r w:rsidRPr="006161AE">
              <w:rPr>
                <w:sz w:val="40"/>
                <w:szCs w:val="40"/>
              </w:rPr>
              <w:t xml:space="preserve">  </w:t>
            </w:r>
            <w:r w:rsidRPr="006161AE">
              <w:rPr>
                <w:rFonts w:ascii="Wingdings" w:hAnsi="Wingdings"/>
                <w:sz w:val="40"/>
                <w:szCs w:val="40"/>
              </w:rPr>
              <w:sym w:font="Wingdings 2" w:char="F06E"/>
            </w:r>
          </w:p>
        </w:tc>
      </w:tr>
      <w:tr w:rsidR="00C12A6D" w:rsidTr="00C12A6D">
        <w:trPr>
          <w:trHeight w:val="592"/>
        </w:trPr>
        <w:tc>
          <w:tcPr>
            <w:tcW w:w="7941" w:type="dxa"/>
          </w:tcPr>
          <w:p w:rsidR="00C12A6D" w:rsidRDefault="00C12A6D" w:rsidP="00C12A6D">
            <w:pPr>
              <w:pStyle w:val="TableParagraph"/>
              <w:tabs>
                <w:tab w:val="left" w:pos="825"/>
              </w:tabs>
              <w:spacing w:line="293" w:lineRule="exact"/>
              <w:ind w:left="105"/>
              <w:rPr>
                <w:sz w:val="26"/>
              </w:rPr>
            </w:pPr>
            <w:r>
              <w:rPr>
                <w:b/>
                <w:sz w:val="26"/>
              </w:rPr>
              <w:t>10.3.</w:t>
            </w:r>
            <w:r>
              <w:rPr>
                <w:b/>
                <w:sz w:val="26"/>
              </w:rPr>
              <w:tab/>
            </w:r>
            <w:r>
              <w:rPr>
                <w:sz w:val="26"/>
              </w:rPr>
              <w:t>Quá trình dạy và học, hoạt động kiểm tra đánh giá HS được</w:t>
            </w:r>
            <w:r>
              <w:rPr>
                <w:spacing w:val="-24"/>
                <w:sz w:val="26"/>
              </w:rPr>
              <w:t xml:space="preserve"> </w:t>
            </w:r>
            <w:r>
              <w:rPr>
                <w:sz w:val="26"/>
              </w:rPr>
              <w:t>thường</w:t>
            </w:r>
          </w:p>
          <w:p w:rsidR="00C12A6D" w:rsidRDefault="00C12A6D" w:rsidP="00C12A6D">
            <w:pPr>
              <w:pStyle w:val="TableParagraph"/>
              <w:spacing w:before="1" w:line="278" w:lineRule="exact"/>
              <w:ind w:left="825"/>
              <w:rPr>
                <w:sz w:val="26"/>
              </w:rPr>
            </w:pPr>
            <w:r>
              <w:rPr>
                <w:sz w:val="26"/>
              </w:rPr>
              <w:t>xuyên rà soát, đánh giá để đảm bảo sự phù hợp và tương thích.</w:t>
            </w:r>
          </w:p>
        </w:tc>
        <w:tc>
          <w:tcPr>
            <w:tcW w:w="1844" w:type="dxa"/>
            <w:vAlign w:val="center"/>
          </w:tcPr>
          <w:p w:rsidR="00C12A6D" w:rsidRDefault="00C12A6D" w:rsidP="00C12A6D">
            <w:pPr>
              <w:jc w:val="center"/>
            </w:pPr>
            <w:r w:rsidRPr="006161AE">
              <w:rPr>
                <w:szCs w:val="28"/>
              </w:rPr>
              <w:t>1  2  3  4</w:t>
            </w:r>
            <w:r w:rsidRPr="006161AE">
              <w:rPr>
                <w:sz w:val="40"/>
                <w:szCs w:val="40"/>
              </w:rPr>
              <w:t xml:space="preserve">  </w:t>
            </w:r>
            <w:r w:rsidRPr="006161AE">
              <w:rPr>
                <w:rFonts w:ascii="Wingdings" w:hAnsi="Wingdings"/>
                <w:sz w:val="40"/>
                <w:szCs w:val="40"/>
              </w:rPr>
              <w:sym w:font="Wingdings 2" w:char="F06E"/>
            </w:r>
          </w:p>
        </w:tc>
      </w:tr>
      <w:tr w:rsidR="00C12A6D" w:rsidTr="00C12A6D">
        <w:trPr>
          <w:trHeight w:val="597"/>
        </w:trPr>
        <w:tc>
          <w:tcPr>
            <w:tcW w:w="7941" w:type="dxa"/>
          </w:tcPr>
          <w:p w:rsidR="00C12A6D" w:rsidRDefault="00C12A6D" w:rsidP="00C12A6D">
            <w:pPr>
              <w:pStyle w:val="TableParagraph"/>
              <w:tabs>
                <w:tab w:val="left" w:pos="825"/>
              </w:tabs>
              <w:spacing w:before="6" w:line="298" w:lineRule="exact"/>
              <w:ind w:left="825" w:right="108" w:hanging="720"/>
              <w:rPr>
                <w:sz w:val="26"/>
              </w:rPr>
            </w:pPr>
            <w:r>
              <w:rPr>
                <w:b/>
                <w:sz w:val="26"/>
              </w:rPr>
              <w:t>10.4.</w:t>
            </w:r>
            <w:r>
              <w:rPr>
                <w:b/>
                <w:sz w:val="26"/>
              </w:rPr>
              <w:tab/>
            </w:r>
            <w:r>
              <w:rPr>
                <w:sz w:val="26"/>
              </w:rPr>
              <w:t>Các thành quả nghiên cứu khoa học SP, SKKN được sử dụng để nâng cao chất lượng hoạt động dạy và</w:t>
            </w:r>
            <w:r>
              <w:rPr>
                <w:spacing w:val="-7"/>
                <w:sz w:val="26"/>
              </w:rPr>
              <w:t xml:space="preserve"> </w:t>
            </w:r>
            <w:r>
              <w:rPr>
                <w:sz w:val="26"/>
              </w:rPr>
              <w:t>học.</w:t>
            </w:r>
          </w:p>
        </w:tc>
        <w:tc>
          <w:tcPr>
            <w:tcW w:w="1844" w:type="dxa"/>
            <w:vAlign w:val="center"/>
          </w:tcPr>
          <w:p w:rsidR="00C12A6D" w:rsidRDefault="00C12A6D" w:rsidP="00C12A6D">
            <w:pPr>
              <w:jc w:val="center"/>
            </w:pPr>
            <w:r w:rsidRPr="006161AE">
              <w:rPr>
                <w:szCs w:val="28"/>
              </w:rPr>
              <w:t>1  2  3  4</w:t>
            </w:r>
            <w:r w:rsidRPr="006161AE">
              <w:rPr>
                <w:sz w:val="40"/>
                <w:szCs w:val="40"/>
              </w:rPr>
              <w:t xml:space="preserve">  </w:t>
            </w:r>
            <w:r w:rsidRPr="006161AE">
              <w:rPr>
                <w:rFonts w:ascii="Wingdings" w:hAnsi="Wingdings"/>
                <w:sz w:val="40"/>
                <w:szCs w:val="40"/>
              </w:rPr>
              <w:sym w:font="Wingdings 2" w:char="F06E"/>
            </w:r>
          </w:p>
        </w:tc>
      </w:tr>
      <w:tr w:rsidR="00C12A6D" w:rsidTr="00C12A6D">
        <w:trPr>
          <w:trHeight w:val="893"/>
        </w:trPr>
        <w:tc>
          <w:tcPr>
            <w:tcW w:w="7941" w:type="dxa"/>
          </w:tcPr>
          <w:p w:rsidR="00C12A6D" w:rsidRDefault="00C12A6D" w:rsidP="00C12A6D">
            <w:pPr>
              <w:pStyle w:val="TableParagraph"/>
              <w:tabs>
                <w:tab w:val="left" w:pos="825"/>
              </w:tabs>
              <w:ind w:left="825" w:right="103" w:hanging="720"/>
              <w:rPr>
                <w:sz w:val="26"/>
              </w:rPr>
            </w:pPr>
            <w:r>
              <w:rPr>
                <w:b/>
                <w:sz w:val="26"/>
              </w:rPr>
              <w:t>10.5.</w:t>
            </w:r>
            <w:r>
              <w:rPr>
                <w:b/>
                <w:sz w:val="26"/>
              </w:rPr>
              <w:tab/>
            </w:r>
            <w:r>
              <w:rPr>
                <w:sz w:val="26"/>
              </w:rPr>
              <w:t>Các dịch vụ hỗ trợ và trang thiết bị (tại thư viện, phòng thí nghiệm, hệ thống công nghệ thông tin và các dịch vụ hỗ trợ HS) được</w:t>
            </w:r>
            <w:r>
              <w:rPr>
                <w:spacing w:val="55"/>
                <w:sz w:val="26"/>
              </w:rPr>
              <w:t xml:space="preserve"> </w:t>
            </w:r>
            <w:r>
              <w:rPr>
                <w:sz w:val="26"/>
              </w:rPr>
              <w:t>đánh</w:t>
            </w:r>
          </w:p>
          <w:p w:rsidR="00C12A6D" w:rsidRDefault="00C12A6D" w:rsidP="00C12A6D">
            <w:pPr>
              <w:pStyle w:val="TableParagraph"/>
              <w:spacing w:line="277" w:lineRule="exact"/>
              <w:ind w:left="825"/>
              <w:rPr>
                <w:sz w:val="26"/>
              </w:rPr>
            </w:pPr>
            <w:r>
              <w:rPr>
                <w:sz w:val="26"/>
              </w:rPr>
              <w:t>giá hiệu quả định kì và thường xuyên cải tiến về chất lượng.</w:t>
            </w:r>
          </w:p>
        </w:tc>
        <w:tc>
          <w:tcPr>
            <w:tcW w:w="1844" w:type="dxa"/>
            <w:vAlign w:val="center"/>
          </w:tcPr>
          <w:p w:rsidR="00C12A6D" w:rsidRDefault="00C12A6D" w:rsidP="00C12A6D">
            <w:pPr>
              <w:jc w:val="center"/>
            </w:pPr>
            <w:r w:rsidRPr="006161AE">
              <w:rPr>
                <w:szCs w:val="28"/>
              </w:rPr>
              <w:t>1  2  3  4</w:t>
            </w:r>
            <w:r w:rsidRPr="006161AE">
              <w:rPr>
                <w:sz w:val="40"/>
                <w:szCs w:val="40"/>
              </w:rPr>
              <w:t xml:space="preserve">  </w:t>
            </w:r>
            <w:r w:rsidRPr="006161AE">
              <w:rPr>
                <w:rFonts w:ascii="Wingdings" w:hAnsi="Wingdings"/>
                <w:sz w:val="40"/>
                <w:szCs w:val="40"/>
              </w:rPr>
              <w:sym w:font="Wingdings 2" w:char="F06E"/>
            </w:r>
          </w:p>
        </w:tc>
      </w:tr>
      <w:tr w:rsidR="00C12A6D" w:rsidTr="00C12A6D">
        <w:trPr>
          <w:trHeight w:val="897"/>
        </w:trPr>
        <w:tc>
          <w:tcPr>
            <w:tcW w:w="7941" w:type="dxa"/>
          </w:tcPr>
          <w:p w:rsidR="00C12A6D" w:rsidRDefault="00C12A6D" w:rsidP="00C12A6D">
            <w:pPr>
              <w:pStyle w:val="TableParagraph"/>
              <w:tabs>
                <w:tab w:val="left" w:pos="825"/>
              </w:tabs>
              <w:spacing w:before="2"/>
              <w:ind w:left="825" w:right="101" w:hanging="720"/>
              <w:rPr>
                <w:sz w:val="26"/>
              </w:rPr>
            </w:pPr>
            <w:r>
              <w:rPr>
                <w:b/>
                <w:sz w:val="26"/>
              </w:rPr>
              <w:t>10.6.</w:t>
            </w:r>
            <w:r>
              <w:rPr>
                <w:b/>
                <w:sz w:val="26"/>
              </w:rPr>
              <w:tab/>
            </w:r>
            <w:r>
              <w:rPr>
                <w:sz w:val="26"/>
              </w:rPr>
              <w:t>Cơ chế thu thập ý kiến phản hồi và góp ý từ cán bộ, GV, HS, cựu HS</w:t>
            </w:r>
            <w:r>
              <w:rPr>
                <w:spacing w:val="12"/>
                <w:sz w:val="26"/>
              </w:rPr>
              <w:t xml:space="preserve"> </w:t>
            </w:r>
            <w:r>
              <w:rPr>
                <w:sz w:val="26"/>
              </w:rPr>
              <w:t>và</w:t>
            </w:r>
            <w:r>
              <w:rPr>
                <w:spacing w:val="13"/>
                <w:sz w:val="26"/>
              </w:rPr>
              <w:t xml:space="preserve"> </w:t>
            </w:r>
            <w:r>
              <w:rPr>
                <w:sz w:val="26"/>
              </w:rPr>
              <w:t>phụ</w:t>
            </w:r>
            <w:r>
              <w:rPr>
                <w:spacing w:val="13"/>
                <w:sz w:val="26"/>
              </w:rPr>
              <w:t xml:space="preserve"> </w:t>
            </w:r>
            <w:r>
              <w:rPr>
                <w:sz w:val="26"/>
              </w:rPr>
              <w:t>huynh</w:t>
            </w:r>
            <w:r>
              <w:rPr>
                <w:spacing w:val="13"/>
                <w:sz w:val="26"/>
              </w:rPr>
              <w:t xml:space="preserve"> </w:t>
            </w:r>
            <w:r>
              <w:rPr>
                <w:sz w:val="26"/>
              </w:rPr>
              <w:t>có</w:t>
            </w:r>
            <w:r>
              <w:rPr>
                <w:spacing w:val="14"/>
                <w:sz w:val="26"/>
              </w:rPr>
              <w:t xml:space="preserve"> </w:t>
            </w:r>
            <w:r>
              <w:rPr>
                <w:sz w:val="26"/>
              </w:rPr>
              <w:t>tính</w:t>
            </w:r>
            <w:r>
              <w:rPr>
                <w:spacing w:val="13"/>
                <w:sz w:val="26"/>
              </w:rPr>
              <w:t xml:space="preserve"> </w:t>
            </w:r>
            <w:r>
              <w:rPr>
                <w:sz w:val="26"/>
              </w:rPr>
              <w:t>hệ</w:t>
            </w:r>
            <w:r>
              <w:rPr>
                <w:spacing w:val="13"/>
                <w:sz w:val="26"/>
              </w:rPr>
              <w:t xml:space="preserve"> </w:t>
            </w:r>
            <w:r>
              <w:rPr>
                <w:sz w:val="26"/>
              </w:rPr>
              <w:t>thống</w:t>
            </w:r>
            <w:r>
              <w:rPr>
                <w:spacing w:val="13"/>
                <w:sz w:val="26"/>
              </w:rPr>
              <w:t xml:space="preserve"> </w:t>
            </w:r>
            <w:r>
              <w:rPr>
                <w:sz w:val="26"/>
              </w:rPr>
              <w:t>và</w:t>
            </w:r>
            <w:r>
              <w:rPr>
                <w:spacing w:val="15"/>
                <w:sz w:val="26"/>
              </w:rPr>
              <w:t xml:space="preserve"> </w:t>
            </w:r>
            <w:r>
              <w:rPr>
                <w:sz w:val="26"/>
              </w:rPr>
              <w:t>được</w:t>
            </w:r>
            <w:r>
              <w:rPr>
                <w:spacing w:val="12"/>
                <w:sz w:val="26"/>
              </w:rPr>
              <w:t xml:space="preserve"> </w:t>
            </w:r>
            <w:r>
              <w:rPr>
                <w:sz w:val="26"/>
              </w:rPr>
              <w:t>đánh</w:t>
            </w:r>
            <w:r>
              <w:rPr>
                <w:spacing w:val="14"/>
                <w:sz w:val="26"/>
              </w:rPr>
              <w:t xml:space="preserve"> </w:t>
            </w:r>
            <w:r>
              <w:rPr>
                <w:sz w:val="26"/>
              </w:rPr>
              <w:t>giá,</w:t>
            </w:r>
            <w:r>
              <w:rPr>
                <w:spacing w:val="13"/>
                <w:sz w:val="26"/>
              </w:rPr>
              <w:t xml:space="preserve"> </w:t>
            </w:r>
            <w:r>
              <w:rPr>
                <w:sz w:val="26"/>
              </w:rPr>
              <w:t>cải</w:t>
            </w:r>
            <w:r>
              <w:rPr>
                <w:spacing w:val="15"/>
                <w:sz w:val="26"/>
              </w:rPr>
              <w:t xml:space="preserve"> </w:t>
            </w:r>
            <w:r>
              <w:rPr>
                <w:sz w:val="26"/>
              </w:rPr>
              <w:t>tiến</w:t>
            </w:r>
            <w:r>
              <w:rPr>
                <w:spacing w:val="13"/>
                <w:sz w:val="26"/>
              </w:rPr>
              <w:t xml:space="preserve"> </w:t>
            </w:r>
            <w:r>
              <w:rPr>
                <w:sz w:val="26"/>
              </w:rPr>
              <w:t>chất</w:t>
            </w:r>
          </w:p>
          <w:p w:rsidR="00C12A6D" w:rsidRDefault="00C12A6D" w:rsidP="00C12A6D">
            <w:pPr>
              <w:pStyle w:val="TableParagraph"/>
              <w:spacing w:line="277" w:lineRule="exact"/>
              <w:ind w:left="825"/>
              <w:rPr>
                <w:sz w:val="26"/>
              </w:rPr>
            </w:pPr>
            <w:r>
              <w:rPr>
                <w:sz w:val="26"/>
              </w:rPr>
              <w:t>lượng.</w:t>
            </w:r>
          </w:p>
        </w:tc>
        <w:tc>
          <w:tcPr>
            <w:tcW w:w="1844" w:type="dxa"/>
            <w:vAlign w:val="center"/>
          </w:tcPr>
          <w:p w:rsidR="00C12A6D" w:rsidRDefault="00C12A6D" w:rsidP="00C12A6D">
            <w:pPr>
              <w:jc w:val="center"/>
            </w:pPr>
            <w:r w:rsidRPr="006161AE">
              <w:rPr>
                <w:szCs w:val="28"/>
              </w:rPr>
              <w:t>1  2  3  4</w:t>
            </w:r>
            <w:r w:rsidRPr="006161AE">
              <w:rPr>
                <w:sz w:val="40"/>
                <w:szCs w:val="40"/>
              </w:rPr>
              <w:t xml:space="preserve">  </w:t>
            </w:r>
            <w:r w:rsidRPr="006161AE">
              <w:rPr>
                <w:rFonts w:ascii="Wingdings" w:hAnsi="Wingdings"/>
                <w:sz w:val="40"/>
                <w:szCs w:val="40"/>
              </w:rPr>
              <w:sym w:font="Wingdings 2" w:char="F06E"/>
            </w:r>
          </w:p>
        </w:tc>
      </w:tr>
      <w:tr w:rsidR="00C34364" w:rsidTr="00C12A6D">
        <w:trPr>
          <w:trHeight w:val="388"/>
        </w:trPr>
        <w:tc>
          <w:tcPr>
            <w:tcW w:w="9785" w:type="dxa"/>
            <w:gridSpan w:val="2"/>
            <w:shd w:val="clear" w:color="auto" w:fill="FFFF99"/>
          </w:tcPr>
          <w:p w:rsidR="00C34364" w:rsidRDefault="00C34364" w:rsidP="00C12A6D">
            <w:pPr>
              <w:pStyle w:val="TableParagraph"/>
              <w:spacing w:before="2"/>
              <w:ind w:left="105"/>
              <w:rPr>
                <w:b/>
                <w:sz w:val="26"/>
              </w:rPr>
            </w:pPr>
            <w:r>
              <w:rPr>
                <w:b/>
                <w:sz w:val="26"/>
              </w:rPr>
              <w:t>11. Đầu ra của chương trình GD</w:t>
            </w:r>
          </w:p>
        </w:tc>
      </w:tr>
      <w:tr w:rsidR="00CE24AB" w:rsidTr="00C12A6D">
        <w:trPr>
          <w:trHeight w:val="600"/>
        </w:trPr>
        <w:tc>
          <w:tcPr>
            <w:tcW w:w="7941" w:type="dxa"/>
            <w:shd w:val="clear" w:color="auto" w:fill="CCFFFF"/>
          </w:tcPr>
          <w:p w:rsidR="00CE24AB" w:rsidRDefault="00CE24AB" w:rsidP="00C12A6D">
            <w:pPr>
              <w:pStyle w:val="TableParagraph"/>
              <w:spacing w:before="153"/>
              <w:ind w:left="3356" w:right="3357"/>
              <w:jc w:val="center"/>
              <w:rPr>
                <w:b/>
                <w:sz w:val="26"/>
              </w:rPr>
            </w:pPr>
            <w:r>
              <w:rPr>
                <w:b/>
                <w:sz w:val="26"/>
              </w:rPr>
              <w:t>Nhận định</w:t>
            </w:r>
          </w:p>
        </w:tc>
        <w:tc>
          <w:tcPr>
            <w:tcW w:w="1844" w:type="dxa"/>
            <w:shd w:val="clear" w:color="auto" w:fill="CCFFFF"/>
          </w:tcPr>
          <w:p w:rsidR="00CE24AB" w:rsidRDefault="00CE24AB" w:rsidP="00C12A6D">
            <w:pPr>
              <w:pStyle w:val="TableParagraph"/>
              <w:spacing w:before="1" w:line="300" w:lineRule="atLeast"/>
              <w:ind w:left="854" w:right="159" w:hanging="670"/>
              <w:rPr>
                <w:b/>
                <w:sz w:val="26"/>
              </w:rPr>
            </w:pPr>
            <w:r>
              <w:rPr>
                <w:b/>
                <w:sz w:val="26"/>
              </w:rPr>
              <w:t>Mức độ đồng ý</w:t>
            </w:r>
          </w:p>
        </w:tc>
      </w:tr>
      <w:tr w:rsidR="00C12A6D" w:rsidTr="00C12A6D">
        <w:trPr>
          <w:trHeight w:val="597"/>
        </w:trPr>
        <w:tc>
          <w:tcPr>
            <w:tcW w:w="7941" w:type="dxa"/>
          </w:tcPr>
          <w:p w:rsidR="00C12A6D" w:rsidRDefault="00C12A6D" w:rsidP="00C12A6D">
            <w:pPr>
              <w:pStyle w:val="TableParagraph"/>
              <w:spacing w:before="6" w:line="298" w:lineRule="exact"/>
              <w:ind w:left="825" w:right="97" w:hanging="692"/>
              <w:rPr>
                <w:sz w:val="26"/>
              </w:rPr>
            </w:pPr>
            <w:r>
              <w:rPr>
                <w:b/>
                <w:sz w:val="26"/>
              </w:rPr>
              <w:t xml:space="preserve">11.1. </w:t>
            </w:r>
            <w:r>
              <w:rPr>
                <w:sz w:val="26"/>
              </w:rPr>
              <w:t>Chương trình cung cấp thông tin về tỉ lệ tốt nghiệp và tỉ lệ thôi học để quản lý, phân tích và có những biện pháp cải thiện.</w:t>
            </w:r>
          </w:p>
        </w:tc>
        <w:tc>
          <w:tcPr>
            <w:tcW w:w="1844" w:type="dxa"/>
            <w:vAlign w:val="center"/>
          </w:tcPr>
          <w:p w:rsidR="00C12A6D" w:rsidRDefault="00C12A6D" w:rsidP="00C12A6D">
            <w:pPr>
              <w:jc w:val="center"/>
            </w:pPr>
            <w:r w:rsidRPr="00F13ED1">
              <w:rPr>
                <w:szCs w:val="28"/>
              </w:rPr>
              <w:t>1  2  3  4</w:t>
            </w:r>
            <w:r w:rsidRPr="00F13ED1">
              <w:rPr>
                <w:sz w:val="40"/>
                <w:szCs w:val="40"/>
              </w:rPr>
              <w:t xml:space="preserve">  </w:t>
            </w:r>
            <w:r w:rsidRPr="00F13ED1">
              <w:rPr>
                <w:rFonts w:ascii="Wingdings" w:hAnsi="Wingdings"/>
                <w:sz w:val="40"/>
                <w:szCs w:val="40"/>
              </w:rPr>
              <w:sym w:font="Wingdings 2" w:char="F06E"/>
            </w:r>
          </w:p>
        </w:tc>
      </w:tr>
      <w:tr w:rsidR="00C12A6D" w:rsidTr="00C12A6D">
        <w:trPr>
          <w:trHeight w:val="595"/>
        </w:trPr>
        <w:tc>
          <w:tcPr>
            <w:tcW w:w="7941" w:type="dxa"/>
          </w:tcPr>
          <w:p w:rsidR="00C12A6D" w:rsidRDefault="00C12A6D" w:rsidP="00C12A6D">
            <w:pPr>
              <w:pStyle w:val="TableParagraph"/>
              <w:spacing w:line="296" w:lineRule="exact"/>
              <w:ind w:left="134"/>
              <w:rPr>
                <w:sz w:val="26"/>
              </w:rPr>
            </w:pPr>
            <w:r>
              <w:rPr>
                <w:b/>
                <w:sz w:val="26"/>
              </w:rPr>
              <w:t xml:space="preserve">11.2. </w:t>
            </w:r>
            <w:r>
              <w:rPr>
                <w:sz w:val="26"/>
              </w:rPr>
              <w:t>Đối sánh kết quả tốt nghiệp của HS với trung bình chung của</w:t>
            </w:r>
          </w:p>
          <w:p w:rsidR="00C12A6D" w:rsidRDefault="00C12A6D" w:rsidP="00C12A6D">
            <w:pPr>
              <w:pStyle w:val="TableParagraph"/>
              <w:spacing w:before="1" w:line="278" w:lineRule="exact"/>
              <w:ind w:left="825"/>
              <w:rPr>
                <w:sz w:val="26"/>
              </w:rPr>
            </w:pPr>
            <w:r>
              <w:rPr>
                <w:sz w:val="26"/>
              </w:rPr>
              <w:t>huyện, tỉnh và cả nước để có những biện pháp cải tiến chất lượng</w:t>
            </w:r>
          </w:p>
        </w:tc>
        <w:tc>
          <w:tcPr>
            <w:tcW w:w="1844" w:type="dxa"/>
            <w:vAlign w:val="center"/>
          </w:tcPr>
          <w:p w:rsidR="00C12A6D" w:rsidRDefault="00C12A6D" w:rsidP="00C12A6D">
            <w:pPr>
              <w:jc w:val="center"/>
            </w:pPr>
            <w:r w:rsidRPr="00F13ED1">
              <w:rPr>
                <w:szCs w:val="28"/>
              </w:rPr>
              <w:t>1  2  3  4</w:t>
            </w:r>
            <w:r w:rsidRPr="00F13ED1">
              <w:rPr>
                <w:sz w:val="40"/>
                <w:szCs w:val="40"/>
              </w:rPr>
              <w:t xml:space="preserve">  </w:t>
            </w:r>
            <w:r w:rsidRPr="00F13ED1">
              <w:rPr>
                <w:rFonts w:ascii="Wingdings" w:hAnsi="Wingdings"/>
                <w:sz w:val="40"/>
                <w:szCs w:val="40"/>
              </w:rPr>
              <w:sym w:font="Wingdings 2" w:char="F06E"/>
            </w:r>
          </w:p>
        </w:tc>
      </w:tr>
      <w:tr w:rsidR="00C12A6D" w:rsidTr="00C12A6D">
        <w:trPr>
          <w:trHeight w:val="597"/>
        </w:trPr>
        <w:tc>
          <w:tcPr>
            <w:tcW w:w="7941" w:type="dxa"/>
          </w:tcPr>
          <w:p w:rsidR="00C12A6D" w:rsidRDefault="00C12A6D" w:rsidP="00C12A6D">
            <w:pPr>
              <w:pStyle w:val="TableParagraph"/>
              <w:spacing w:before="6" w:line="298" w:lineRule="exact"/>
              <w:ind w:left="825" w:right="334" w:hanging="692"/>
              <w:rPr>
                <w:sz w:val="26"/>
              </w:rPr>
            </w:pPr>
            <w:r>
              <w:rPr>
                <w:b/>
                <w:sz w:val="26"/>
              </w:rPr>
              <w:t xml:space="preserve">11.3. </w:t>
            </w:r>
            <w:r>
              <w:rPr>
                <w:sz w:val="26"/>
              </w:rPr>
              <w:t>Kết quả đầu vào, đầu ra của HS sau khi kết thúc năm học được xác định, giám sát và đối sánh để cải tiến chất lượng.</w:t>
            </w:r>
          </w:p>
        </w:tc>
        <w:tc>
          <w:tcPr>
            <w:tcW w:w="1844" w:type="dxa"/>
            <w:vAlign w:val="center"/>
          </w:tcPr>
          <w:p w:rsidR="00C12A6D" w:rsidRDefault="00C12A6D" w:rsidP="00C12A6D">
            <w:pPr>
              <w:jc w:val="center"/>
            </w:pPr>
            <w:r w:rsidRPr="00F13ED1">
              <w:rPr>
                <w:szCs w:val="28"/>
              </w:rPr>
              <w:t>1  2  3  4</w:t>
            </w:r>
            <w:r w:rsidRPr="00F13ED1">
              <w:rPr>
                <w:sz w:val="40"/>
                <w:szCs w:val="40"/>
              </w:rPr>
              <w:t xml:space="preserve">  </w:t>
            </w:r>
            <w:r w:rsidRPr="00F13ED1">
              <w:rPr>
                <w:rFonts w:ascii="Wingdings" w:hAnsi="Wingdings"/>
                <w:sz w:val="40"/>
                <w:szCs w:val="40"/>
              </w:rPr>
              <w:sym w:font="Wingdings 2" w:char="F06E"/>
            </w:r>
          </w:p>
        </w:tc>
      </w:tr>
      <w:tr w:rsidR="00C12A6D" w:rsidTr="00C12A6D">
        <w:trPr>
          <w:trHeight w:val="592"/>
        </w:trPr>
        <w:tc>
          <w:tcPr>
            <w:tcW w:w="7941" w:type="dxa"/>
          </w:tcPr>
          <w:p w:rsidR="00C12A6D" w:rsidRDefault="00C12A6D" w:rsidP="00C12A6D">
            <w:pPr>
              <w:pStyle w:val="TableParagraph"/>
              <w:spacing w:before="1" w:line="298" w:lineRule="exact"/>
              <w:ind w:left="825" w:right="97" w:hanging="692"/>
              <w:rPr>
                <w:sz w:val="26"/>
              </w:rPr>
            </w:pPr>
            <w:r>
              <w:rPr>
                <w:b/>
                <w:sz w:val="26"/>
              </w:rPr>
              <w:t xml:space="preserve">11.4. </w:t>
            </w:r>
            <w:r>
              <w:rPr>
                <w:sz w:val="26"/>
              </w:rPr>
              <w:t>Nhà trường triển khai, giám sát và đối sánh các hoạt động nghiên cứu, khởi nghiệp, sáng tạo của HS.</w:t>
            </w:r>
          </w:p>
        </w:tc>
        <w:tc>
          <w:tcPr>
            <w:tcW w:w="1844" w:type="dxa"/>
            <w:vAlign w:val="center"/>
          </w:tcPr>
          <w:p w:rsidR="00C12A6D" w:rsidRDefault="00C12A6D" w:rsidP="00C12A6D">
            <w:pPr>
              <w:jc w:val="center"/>
            </w:pPr>
            <w:r w:rsidRPr="00F13ED1">
              <w:rPr>
                <w:szCs w:val="28"/>
              </w:rPr>
              <w:t>1  2  3  4</w:t>
            </w:r>
            <w:r w:rsidRPr="00F13ED1">
              <w:rPr>
                <w:sz w:val="40"/>
                <w:szCs w:val="40"/>
              </w:rPr>
              <w:t xml:space="preserve">  </w:t>
            </w:r>
            <w:r w:rsidRPr="00F13ED1">
              <w:rPr>
                <w:rFonts w:ascii="Wingdings" w:hAnsi="Wingdings"/>
                <w:sz w:val="40"/>
                <w:szCs w:val="40"/>
              </w:rPr>
              <w:sym w:font="Wingdings 2" w:char="F06E"/>
            </w:r>
          </w:p>
        </w:tc>
      </w:tr>
      <w:tr w:rsidR="00C12A6D" w:rsidTr="00C12A6D">
        <w:trPr>
          <w:trHeight w:val="594"/>
        </w:trPr>
        <w:tc>
          <w:tcPr>
            <w:tcW w:w="7941" w:type="dxa"/>
          </w:tcPr>
          <w:p w:rsidR="00C12A6D" w:rsidRDefault="00C12A6D" w:rsidP="00C12A6D">
            <w:pPr>
              <w:pStyle w:val="TableParagraph"/>
              <w:spacing w:line="300" w:lineRule="exact"/>
              <w:ind w:left="825" w:right="97" w:hanging="692"/>
              <w:rPr>
                <w:sz w:val="26"/>
              </w:rPr>
            </w:pPr>
            <w:r>
              <w:rPr>
                <w:b/>
                <w:sz w:val="26"/>
              </w:rPr>
              <w:t xml:space="preserve">11.5. </w:t>
            </w:r>
            <w:r>
              <w:rPr>
                <w:sz w:val="26"/>
              </w:rPr>
              <w:t>Mức độ hài lòng của các bên liên quan được xác định, giám sát và đối sánh để cải tiến chất lượng.</w:t>
            </w:r>
          </w:p>
        </w:tc>
        <w:tc>
          <w:tcPr>
            <w:tcW w:w="1844" w:type="dxa"/>
            <w:vAlign w:val="center"/>
          </w:tcPr>
          <w:p w:rsidR="00C12A6D" w:rsidRDefault="00C12A6D" w:rsidP="00C12A6D">
            <w:pPr>
              <w:jc w:val="center"/>
            </w:pPr>
            <w:r w:rsidRPr="00F13ED1">
              <w:rPr>
                <w:szCs w:val="28"/>
              </w:rPr>
              <w:t>1  2  3  4</w:t>
            </w:r>
            <w:r w:rsidRPr="00F13ED1">
              <w:rPr>
                <w:sz w:val="40"/>
                <w:szCs w:val="40"/>
              </w:rPr>
              <w:t xml:space="preserve">  </w:t>
            </w:r>
            <w:r w:rsidRPr="00F13ED1">
              <w:rPr>
                <w:rFonts w:ascii="Wingdings" w:hAnsi="Wingdings"/>
                <w:sz w:val="40"/>
                <w:szCs w:val="40"/>
              </w:rPr>
              <w:sym w:font="Wingdings 2" w:char="F06E"/>
            </w:r>
          </w:p>
        </w:tc>
      </w:tr>
      <w:tr w:rsidR="00C12A6D" w:rsidTr="00C12A6D">
        <w:trPr>
          <w:trHeight w:val="383"/>
        </w:trPr>
        <w:tc>
          <w:tcPr>
            <w:tcW w:w="7941" w:type="dxa"/>
          </w:tcPr>
          <w:p w:rsidR="00C12A6D" w:rsidRDefault="00C12A6D" w:rsidP="00C12A6D">
            <w:pPr>
              <w:pStyle w:val="TableParagraph"/>
              <w:spacing w:line="293" w:lineRule="exact"/>
              <w:ind w:left="134"/>
              <w:rPr>
                <w:sz w:val="26"/>
              </w:rPr>
            </w:pPr>
            <w:r>
              <w:rPr>
                <w:b/>
                <w:sz w:val="26"/>
              </w:rPr>
              <w:t xml:space="preserve">11.6. </w:t>
            </w:r>
            <w:r>
              <w:rPr>
                <w:sz w:val="26"/>
              </w:rPr>
              <w:t>Hỗ trợ cho HS thi chuyển cấp</w:t>
            </w:r>
          </w:p>
        </w:tc>
        <w:tc>
          <w:tcPr>
            <w:tcW w:w="1844" w:type="dxa"/>
            <w:vAlign w:val="center"/>
          </w:tcPr>
          <w:p w:rsidR="00C12A6D" w:rsidRDefault="00C12A6D" w:rsidP="00C12A6D">
            <w:pPr>
              <w:jc w:val="center"/>
            </w:pPr>
            <w:r w:rsidRPr="00F13ED1">
              <w:rPr>
                <w:szCs w:val="28"/>
              </w:rPr>
              <w:t>1  2  3  4</w:t>
            </w:r>
            <w:r w:rsidRPr="00F13ED1">
              <w:rPr>
                <w:sz w:val="40"/>
                <w:szCs w:val="40"/>
              </w:rPr>
              <w:t xml:space="preserve">  </w:t>
            </w:r>
            <w:r w:rsidRPr="00F13ED1">
              <w:rPr>
                <w:rFonts w:ascii="Wingdings" w:hAnsi="Wingdings"/>
                <w:sz w:val="40"/>
                <w:szCs w:val="40"/>
              </w:rPr>
              <w:sym w:font="Wingdings 2" w:char="F06E"/>
            </w:r>
          </w:p>
        </w:tc>
      </w:tr>
    </w:tbl>
    <w:p w:rsidR="00C34364" w:rsidRDefault="00C34364" w:rsidP="00C34364">
      <w:pPr>
        <w:spacing w:line="273" w:lineRule="exact"/>
        <w:jc w:val="center"/>
        <w:rPr>
          <w:rFonts w:ascii="Wingdings" w:hAnsi="Wingdings"/>
          <w:sz w:val="26"/>
        </w:rPr>
        <w:sectPr w:rsidR="00C34364">
          <w:pgSz w:w="11910" w:h="16850"/>
          <w:pgMar w:top="1020" w:right="460" w:bottom="280" w:left="680" w:header="693" w:footer="0" w:gutter="0"/>
          <w:cols w:space="720"/>
        </w:sectPr>
      </w:pPr>
    </w:p>
    <w:p w:rsidR="002B35AC" w:rsidRDefault="002B35AC" w:rsidP="002B35AC">
      <w:pPr>
        <w:spacing w:line="273" w:lineRule="exact"/>
        <w:jc w:val="center"/>
        <w:rPr>
          <w:rFonts w:ascii="Wingdings" w:hAnsi="Wingdings"/>
          <w:sz w:val="26"/>
        </w:rPr>
        <w:sectPr w:rsidR="002B35AC">
          <w:pgSz w:w="11910" w:h="16850"/>
          <w:pgMar w:top="1020" w:right="460" w:bottom="280" w:left="680" w:header="693" w:footer="0" w:gutter="0"/>
          <w:cols w:space="720"/>
        </w:sectPr>
      </w:pPr>
    </w:p>
    <w:p w:rsidR="002B35AC" w:rsidRDefault="002B35AC" w:rsidP="002B35AC">
      <w:pPr>
        <w:pStyle w:val="BodyText"/>
        <w:spacing w:before="8"/>
        <w:rPr>
          <w:sz w:val="8"/>
        </w:rPr>
      </w:pPr>
    </w:p>
    <w:p w:rsidR="002B35AC" w:rsidRDefault="002B35AC" w:rsidP="002B35AC">
      <w:pPr>
        <w:spacing w:line="278" w:lineRule="exact"/>
        <w:jc w:val="center"/>
        <w:rPr>
          <w:rFonts w:ascii="Wingdings" w:hAnsi="Wingdings"/>
          <w:sz w:val="26"/>
        </w:rPr>
        <w:sectPr w:rsidR="002B35AC">
          <w:pgSz w:w="11910" w:h="16850"/>
          <w:pgMar w:top="1020" w:right="460" w:bottom="280" w:left="680" w:header="693" w:footer="0" w:gutter="0"/>
          <w:cols w:space="720"/>
        </w:sectPr>
      </w:pPr>
    </w:p>
    <w:p w:rsidR="002B35AC" w:rsidRDefault="002B35AC" w:rsidP="002B35AC">
      <w:pPr>
        <w:pStyle w:val="BodyText"/>
        <w:spacing w:before="8"/>
        <w:rPr>
          <w:sz w:val="8"/>
        </w:rPr>
      </w:pPr>
    </w:p>
    <w:p w:rsidR="00333BB9" w:rsidRDefault="00333BB9"/>
    <w:sectPr w:rsidR="00333B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4B55AE"/>
    <w:multiLevelType w:val="hybridMultilevel"/>
    <w:tmpl w:val="71AAE1AC"/>
    <w:lvl w:ilvl="0" w:tplc="2C16A626">
      <w:start w:val="1"/>
      <w:numFmt w:val="decimal"/>
      <w:lvlText w:val="%1."/>
      <w:lvlJc w:val="left"/>
      <w:pPr>
        <w:ind w:left="1302" w:hanging="281"/>
        <w:jc w:val="left"/>
      </w:pPr>
      <w:rPr>
        <w:rFonts w:hint="default"/>
        <w:b/>
        <w:bCs/>
        <w:w w:val="100"/>
        <w:lang w:val="vi" w:eastAsia="en-US" w:bidi="ar-SA"/>
      </w:rPr>
    </w:lvl>
    <w:lvl w:ilvl="1" w:tplc="8484252E">
      <w:start w:val="1"/>
      <w:numFmt w:val="decimal"/>
      <w:lvlText w:val="%2."/>
      <w:lvlJc w:val="left"/>
      <w:pPr>
        <w:ind w:left="1382" w:hanging="269"/>
        <w:jc w:val="left"/>
      </w:pPr>
      <w:rPr>
        <w:rFonts w:ascii="Times New Roman" w:eastAsia="Times New Roman" w:hAnsi="Times New Roman" w:cs="Times New Roman" w:hint="default"/>
        <w:b/>
        <w:bCs/>
        <w:w w:val="99"/>
        <w:sz w:val="26"/>
        <w:szCs w:val="26"/>
        <w:lang w:val="vi" w:eastAsia="en-US" w:bidi="ar-SA"/>
      </w:rPr>
    </w:lvl>
    <w:lvl w:ilvl="2" w:tplc="E1F2AAFE">
      <w:start w:val="1"/>
      <w:numFmt w:val="upperRoman"/>
      <w:lvlText w:val="%3."/>
      <w:lvlJc w:val="left"/>
      <w:pPr>
        <w:ind w:left="1677" w:hanging="231"/>
        <w:jc w:val="right"/>
      </w:pPr>
      <w:rPr>
        <w:rFonts w:ascii="Times New Roman" w:eastAsia="Times New Roman" w:hAnsi="Times New Roman" w:cs="Times New Roman" w:hint="default"/>
        <w:b/>
        <w:bCs/>
        <w:spacing w:val="-1"/>
        <w:w w:val="99"/>
        <w:sz w:val="26"/>
        <w:szCs w:val="26"/>
        <w:lang w:val="vi" w:eastAsia="en-US" w:bidi="ar-SA"/>
      </w:rPr>
    </w:lvl>
    <w:lvl w:ilvl="3" w:tplc="6A9C3F58">
      <w:numFmt w:val="bullet"/>
      <w:lvlText w:val="•"/>
      <w:lvlJc w:val="left"/>
      <w:pPr>
        <w:ind w:left="4700" w:hanging="231"/>
      </w:pPr>
      <w:rPr>
        <w:rFonts w:hint="default"/>
        <w:lang w:val="vi" w:eastAsia="en-US" w:bidi="ar-SA"/>
      </w:rPr>
    </w:lvl>
    <w:lvl w:ilvl="4" w:tplc="9BEC39EA">
      <w:numFmt w:val="bullet"/>
      <w:lvlText w:val="•"/>
      <w:lvlJc w:val="left"/>
      <w:pPr>
        <w:ind w:left="5566" w:hanging="231"/>
      </w:pPr>
      <w:rPr>
        <w:rFonts w:hint="default"/>
        <w:lang w:val="vi" w:eastAsia="en-US" w:bidi="ar-SA"/>
      </w:rPr>
    </w:lvl>
    <w:lvl w:ilvl="5" w:tplc="59FA4974">
      <w:numFmt w:val="bullet"/>
      <w:lvlText w:val="•"/>
      <w:lvlJc w:val="left"/>
      <w:pPr>
        <w:ind w:left="6433" w:hanging="231"/>
      </w:pPr>
      <w:rPr>
        <w:rFonts w:hint="default"/>
        <w:lang w:val="vi" w:eastAsia="en-US" w:bidi="ar-SA"/>
      </w:rPr>
    </w:lvl>
    <w:lvl w:ilvl="6" w:tplc="50A4F5F0">
      <w:numFmt w:val="bullet"/>
      <w:lvlText w:val="•"/>
      <w:lvlJc w:val="left"/>
      <w:pPr>
        <w:ind w:left="7299" w:hanging="231"/>
      </w:pPr>
      <w:rPr>
        <w:rFonts w:hint="default"/>
        <w:lang w:val="vi" w:eastAsia="en-US" w:bidi="ar-SA"/>
      </w:rPr>
    </w:lvl>
    <w:lvl w:ilvl="7" w:tplc="C058880C">
      <w:numFmt w:val="bullet"/>
      <w:lvlText w:val="•"/>
      <w:lvlJc w:val="left"/>
      <w:pPr>
        <w:ind w:left="8166" w:hanging="231"/>
      </w:pPr>
      <w:rPr>
        <w:rFonts w:hint="default"/>
        <w:lang w:val="vi" w:eastAsia="en-US" w:bidi="ar-SA"/>
      </w:rPr>
    </w:lvl>
    <w:lvl w:ilvl="8" w:tplc="B18CBBD2">
      <w:numFmt w:val="bullet"/>
      <w:lvlText w:val="•"/>
      <w:lvlJc w:val="left"/>
      <w:pPr>
        <w:ind w:left="9033" w:hanging="231"/>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5AC"/>
    <w:rsid w:val="00191394"/>
    <w:rsid w:val="001C1AB5"/>
    <w:rsid w:val="00265430"/>
    <w:rsid w:val="002B35AC"/>
    <w:rsid w:val="00326716"/>
    <w:rsid w:val="00333BB9"/>
    <w:rsid w:val="003D4A06"/>
    <w:rsid w:val="004D01F6"/>
    <w:rsid w:val="00530330"/>
    <w:rsid w:val="00624CED"/>
    <w:rsid w:val="007C0FB8"/>
    <w:rsid w:val="00847E28"/>
    <w:rsid w:val="008C3312"/>
    <w:rsid w:val="008D0D57"/>
    <w:rsid w:val="00AE0C66"/>
    <w:rsid w:val="00B13879"/>
    <w:rsid w:val="00BB6799"/>
    <w:rsid w:val="00C12A6D"/>
    <w:rsid w:val="00C15416"/>
    <w:rsid w:val="00C34364"/>
    <w:rsid w:val="00CE24AB"/>
    <w:rsid w:val="00CE26F0"/>
    <w:rsid w:val="00D01614"/>
    <w:rsid w:val="00D307D3"/>
    <w:rsid w:val="00D42F9C"/>
    <w:rsid w:val="00E050F4"/>
    <w:rsid w:val="00EC3622"/>
    <w:rsid w:val="00F26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B66AA9-C761-492B-B410-B581DFCD7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B35AC"/>
    <w:pPr>
      <w:widowControl w:val="0"/>
      <w:autoSpaceDE w:val="0"/>
      <w:autoSpaceDN w:val="0"/>
    </w:pPr>
    <w:rPr>
      <w:rFonts w:eastAsia="Times New Roman" w:cs="Times New Roman"/>
      <w:szCs w:val="28"/>
      <w:lang w:val="vi"/>
    </w:rPr>
  </w:style>
  <w:style w:type="character" w:customStyle="1" w:styleId="BodyTextChar">
    <w:name w:val="Body Text Char"/>
    <w:basedOn w:val="DefaultParagraphFont"/>
    <w:link w:val="BodyText"/>
    <w:uiPriority w:val="1"/>
    <w:rsid w:val="002B35AC"/>
    <w:rPr>
      <w:rFonts w:eastAsia="Times New Roman" w:cs="Times New Roman"/>
      <w:szCs w:val="28"/>
      <w:lang w:val="vi"/>
    </w:rPr>
  </w:style>
  <w:style w:type="paragraph" w:styleId="ListParagraph">
    <w:name w:val="List Paragraph"/>
    <w:basedOn w:val="Normal"/>
    <w:uiPriority w:val="1"/>
    <w:qFormat/>
    <w:rsid w:val="002B35AC"/>
    <w:pPr>
      <w:widowControl w:val="0"/>
      <w:autoSpaceDE w:val="0"/>
      <w:autoSpaceDN w:val="0"/>
      <w:spacing w:before="117"/>
      <w:ind w:left="2022" w:hanging="281"/>
    </w:pPr>
    <w:rPr>
      <w:rFonts w:eastAsia="Times New Roman" w:cs="Times New Roman"/>
      <w:sz w:val="22"/>
      <w:lang w:val="vi"/>
    </w:rPr>
  </w:style>
  <w:style w:type="paragraph" w:customStyle="1" w:styleId="TableParagraph">
    <w:name w:val="Table Paragraph"/>
    <w:basedOn w:val="Normal"/>
    <w:uiPriority w:val="1"/>
    <w:qFormat/>
    <w:rsid w:val="002B35AC"/>
    <w:pPr>
      <w:widowControl w:val="0"/>
      <w:autoSpaceDE w:val="0"/>
      <w:autoSpaceDN w:val="0"/>
    </w:pPr>
    <w:rPr>
      <w:rFonts w:eastAsia="Times New Roman" w:cs="Times New Roman"/>
      <w:sz w:val="22"/>
      <w:lang w:val="vi"/>
    </w:rPr>
  </w:style>
  <w:style w:type="paragraph" w:styleId="BalloonText">
    <w:name w:val="Balloon Text"/>
    <w:basedOn w:val="Normal"/>
    <w:link w:val="BalloonTextChar"/>
    <w:uiPriority w:val="99"/>
    <w:semiHidden/>
    <w:unhideWhenUsed/>
    <w:rsid w:val="00AE0C66"/>
    <w:rPr>
      <w:rFonts w:ascii="Tahoma" w:hAnsi="Tahoma" w:cs="Tahoma"/>
      <w:sz w:val="16"/>
      <w:szCs w:val="16"/>
    </w:rPr>
  </w:style>
  <w:style w:type="character" w:customStyle="1" w:styleId="BalloonTextChar">
    <w:name w:val="Balloon Text Char"/>
    <w:basedOn w:val="DefaultParagraphFont"/>
    <w:link w:val="BalloonText"/>
    <w:uiPriority w:val="99"/>
    <w:semiHidden/>
    <w:rsid w:val="00AE0C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MADE VIET NAM</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2022-11-21T08:40:00Z</cp:lastPrinted>
  <dcterms:created xsi:type="dcterms:W3CDTF">2024-12-23T08:45:00Z</dcterms:created>
  <dcterms:modified xsi:type="dcterms:W3CDTF">2024-12-23T08:45:00Z</dcterms:modified>
</cp:coreProperties>
</file>